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A801" w14:textId="77777777" w:rsidR="00635029" w:rsidRPr="00497D81" w:rsidRDefault="00635029" w:rsidP="00A650C1">
      <w:pPr>
        <w:tabs>
          <w:tab w:val="left" w:pos="4253"/>
        </w:tabs>
        <w:ind w:right="28"/>
        <w:rPr>
          <w:lang w:val="uk-UA"/>
        </w:rPr>
      </w:pPr>
    </w:p>
    <w:p w14:paraId="64E1DE2A" w14:textId="77777777" w:rsidR="003225E8" w:rsidRPr="00497D81" w:rsidRDefault="003225E8" w:rsidP="003225E8">
      <w:pPr>
        <w:tabs>
          <w:tab w:val="left" w:pos="4253"/>
        </w:tabs>
        <w:ind w:right="28" w:firstLine="567"/>
        <w:jc w:val="center"/>
        <w:rPr>
          <w:b/>
          <w:lang w:val="uk-UA"/>
        </w:rPr>
      </w:pPr>
      <w:permStart w:id="803490391" w:edGrp="everyone"/>
      <w:r w:rsidRPr="00497D81">
        <w:rPr>
          <w:b/>
          <w:lang w:val="uk-UA"/>
        </w:rPr>
        <w:t>ДОГОВІР ДОРУЧЕННЯ</w:t>
      </w:r>
    </w:p>
    <w:p w14:paraId="4814ED1D" w14:textId="77777777" w:rsidR="003225E8" w:rsidRPr="00497D81" w:rsidRDefault="003225E8" w:rsidP="003225E8">
      <w:pPr>
        <w:tabs>
          <w:tab w:val="left" w:pos="4253"/>
        </w:tabs>
        <w:ind w:right="28" w:firstLine="567"/>
        <w:jc w:val="center"/>
        <w:rPr>
          <w:b/>
          <w:lang w:val="uk-UA"/>
        </w:rPr>
      </w:pPr>
      <w:r w:rsidRPr="00497D81">
        <w:rPr>
          <w:b/>
          <w:lang w:val="uk-UA"/>
        </w:rPr>
        <w:t xml:space="preserve">МІЖНАРОДНОЇ ТРАНСПОРТНОЇ ЕКСПЕДИЦІЇ № </w:t>
      </w:r>
      <w:r w:rsidR="00A82E78">
        <w:rPr>
          <w:b/>
          <w:lang w:val="uk-UA"/>
        </w:rPr>
        <w:t xml:space="preserve">  </w:t>
      </w:r>
      <w:r w:rsidR="00881578">
        <w:rPr>
          <w:b/>
          <w:lang w:val="uk-UA"/>
        </w:rPr>
        <w:t xml:space="preserve"> </w:t>
      </w:r>
      <w:r w:rsidRPr="00497D81">
        <w:rPr>
          <w:b/>
          <w:lang w:val="uk-UA"/>
        </w:rPr>
        <w:t xml:space="preserve">/ </w:t>
      </w:r>
      <w:r w:rsidR="00866268">
        <w:rPr>
          <w:b/>
          <w:lang w:val="uk-UA"/>
        </w:rPr>
        <w:t>Т</w:t>
      </w:r>
    </w:p>
    <w:p w14:paraId="65D9550A" w14:textId="77777777" w:rsidR="003225E8" w:rsidRPr="00497D81" w:rsidRDefault="003225E8" w:rsidP="003225E8">
      <w:pPr>
        <w:tabs>
          <w:tab w:val="left" w:pos="4253"/>
        </w:tabs>
        <w:ind w:right="28" w:firstLine="567"/>
        <w:jc w:val="both"/>
        <w:rPr>
          <w:lang w:val="uk-UA"/>
        </w:rPr>
      </w:pPr>
    </w:p>
    <w:p w14:paraId="5DA042DD" w14:textId="77777777" w:rsidR="003225E8" w:rsidRPr="00497D81" w:rsidRDefault="004518A6" w:rsidP="004518A6">
      <w:pPr>
        <w:tabs>
          <w:tab w:val="left" w:pos="4253"/>
        </w:tabs>
        <w:ind w:right="28"/>
        <w:jc w:val="both"/>
        <w:rPr>
          <w:lang w:val="uk-UA"/>
        </w:rPr>
      </w:pPr>
      <w:r>
        <w:rPr>
          <w:lang w:val="uk-UA"/>
        </w:rPr>
        <w:t>м.</w:t>
      </w:r>
      <w:r w:rsidR="001111FE">
        <w:rPr>
          <w:lang w:val="uk-UA"/>
        </w:rPr>
        <w:t xml:space="preserve"> Житомир </w:t>
      </w:r>
      <w:r w:rsidR="001111FE">
        <w:rPr>
          <w:lang w:val="uk-UA"/>
        </w:rPr>
        <w:tab/>
      </w:r>
      <w:r w:rsidR="001111FE">
        <w:rPr>
          <w:lang w:val="uk-UA"/>
        </w:rPr>
        <w:tab/>
      </w:r>
      <w:r w:rsidR="001111FE">
        <w:rPr>
          <w:lang w:val="uk-UA"/>
        </w:rPr>
        <w:tab/>
      </w:r>
      <w:r w:rsidR="001111FE">
        <w:rPr>
          <w:lang w:val="uk-UA"/>
        </w:rPr>
        <w:tab/>
      </w:r>
      <w:r w:rsidR="001111FE">
        <w:rPr>
          <w:lang w:val="uk-UA"/>
        </w:rPr>
        <w:tab/>
      </w:r>
      <w:r w:rsidR="001111FE">
        <w:rPr>
          <w:lang w:val="uk-UA"/>
        </w:rPr>
        <w:tab/>
      </w:r>
      <w:r>
        <w:rPr>
          <w:lang w:val="uk-UA"/>
        </w:rPr>
        <w:t xml:space="preserve">        </w:t>
      </w:r>
      <w:r w:rsidR="00343B2F">
        <w:rPr>
          <w:lang w:val="uk-UA"/>
        </w:rPr>
        <w:t xml:space="preserve">     </w:t>
      </w:r>
      <w:r w:rsidR="00492BC5">
        <w:rPr>
          <w:lang w:val="uk-UA"/>
        </w:rPr>
        <w:t>«</w:t>
      </w:r>
      <w:r w:rsidR="00A82E78">
        <w:rPr>
          <w:lang w:val="uk-UA"/>
        </w:rPr>
        <w:t xml:space="preserve">  </w:t>
      </w:r>
      <w:r w:rsidR="00492BC5">
        <w:rPr>
          <w:lang w:val="uk-UA"/>
        </w:rPr>
        <w:t xml:space="preserve">» </w:t>
      </w:r>
      <w:r w:rsidR="00A82E78">
        <w:rPr>
          <w:lang w:val="uk-UA"/>
        </w:rPr>
        <w:t xml:space="preserve">           </w:t>
      </w:r>
      <w:r w:rsidR="00492BC5">
        <w:rPr>
          <w:lang w:val="uk-UA"/>
        </w:rPr>
        <w:t xml:space="preserve"> </w:t>
      </w:r>
      <w:r w:rsidR="003225E8" w:rsidRPr="00497D81">
        <w:rPr>
          <w:lang w:val="uk-UA"/>
        </w:rPr>
        <w:t>20</w:t>
      </w:r>
      <w:r w:rsidR="001111FE">
        <w:rPr>
          <w:lang w:val="uk-UA"/>
        </w:rPr>
        <w:t>2</w:t>
      </w:r>
      <w:r w:rsidR="008C6F1D">
        <w:rPr>
          <w:lang w:val="uk-UA"/>
        </w:rPr>
        <w:t>5</w:t>
      </w:r>
      <w:r w:rsidR="001111FE">
        <w:rPr>
          <w:lang w:val="uk-UA"/>
        </w:rPr>
        <w:t xml:space="preserve"> р.</w:t>
      </w:r>
    </w:p>
    <w:p w14:paraId="6831F724" w14:textId="77777777" w:rsidR="003225E8" w:rsidRPr="00497D81" w:rsidRDefault="003225E8" w:rsidP="003225E8">
      <w:pPr>
        <w:tabs>
          <w:tab w:val="left" w:pos="4253"/>
        </w:tabs>
        <w:ind w:right="28" w:firstLine="567"/>
        <w:jc w:val="both"/>
        <w:rPr>
          <w:lang w:val="uk-UA"/>
        </w:rPr>
      </w:pPr>
    </w:p>
    <w:p w14:paraId="5FE31EA1" w14:textId="77777777" w:rsidR="003225E8" w:rsidRPr="00881578" w:rsidRDefault="003225E8" w:rsidP="004518A6">
      <w:pPr>
        <w:tabs>
          <w:tab w:val="left" w:pos="4253"/>
        </w:tabs>
        <w:ind w:right="28"/>
        <w:jc w:val="both"/>
        <w:rPr>
          <w:lang w:val="uk-UA"/>
        </w:rPr>
      </w:pPr>
      <w:r w:rsidRPr="00881578">
        <w:rPr>
          <w:b/>
          <w:lang w:val="uk-UA"/>
        </w:rPr>
        <w:t>ТОВ</w:t>
      </w:r>
      <w:r w:rsidR="004518A6" w:rsidRPr="00881578">
        <w:rPr>
          <w:b/>
          <w:lang w:val="uk-UA"/>
        </w:rPr>
        <w:t>АРИСТВО З ОБМЕЖЕНОЮ ВІДПОВІДАЛЬНІСТЮ</w:t>
      </w:r>
      <w:r w:rsidRPr="00881578">
        <w:rPr>
          <w:b/>
          <w:lang w:val="uk-UA"/>
        </w:rPr>
        <w:t xml:space="preserve"> «</w:t>
      </w:r>
      <w:r w:rsidR="004518A6" w:rsidRPr="00881578">
        <w:rPr>
          <w:b/>
          <w:lang w:val="uk-UA"/>
        </w:rPr>
        <w:t>ЖИТОМИРСЬКИЙ КАРТОННИЙ КОМБІНАТ</w:t>
      </w:r>
      <w:r w:rsidRPr="00881578">
        <w:rPr>
          <w:b/>
          <w:lang w:val="uk-UA"/>
        </w:rPr>
        <w:t>»</w:t>
      </w:r>
      <w:r w:rsidRPr="00881578">
        <w:rPr>
          <w:lang w:val="uk-UA"/>
        </w:rPr>
        <w:t>,</w:t>
      </w:r>
      <w:r w:rsidR="004518A6" w:rsidRPr="00881578">
        <w:rPr>
          <w:lang w:val="uk-UA"/>
        </w:rPr>
        <w:t xml:space="preserve"> що іменується надалі - «Замовник»,</w:t>
      </w:r>
      <w:r w:rsidRPr="00881578">
        <w:rPr>
          <w:lang w:val="uk-UA"/>
        </w:rPr>
        <w:t xml:space="preserve"> </w:t>
      </w:r>
      <w:r w:rsidR="00492BC5" w:rsidRPr="00881578">
        <w:rPr>
          <w:lang w:val="uk-UA"/>
        </w:rPr>
        <w:t xml:space="preserve">в особі начальника відділу сировинних ресурсів та матеріально-технічного постачання </w:t>
      </w:r>
      <w:proofErr w:type="spellStart"/>
      <w:r w:rsidR="00492BC5" w:rsidRPr="00881578">
        <w:rPr>
          <w:lang w:val="uk-UA"/>
        </w:rPr>
        <w:t>Вальт</w:t>
      </w:r>
      <w:proofErr w:type="spellEnd"/>
      <w:r w:rsidR="00492BC5" w:rsidRPr="00881578">
        <w:rPr>
          <w:lang w:val="uk-UA"/>
        </w:rPr>
        <w:t xml:space="preserve"> Олени Ігорівни, яка діє на підставі довіреності № 264 від 17.10.2022 року</w:t>
      </w:r>
      <w:r w:rsidR="004B5F38" w:rsidRPr="00881578">
        <w:rPr>
          <w:lang w:val="uk-UA"/>
        </w:rPr>
        <w:t xml:space="preserve">, </w:t>
      </w:r>
      <w:r w:rsidRPr="00881578">
        <w:rPr>
          <w:lang w:val="uk-UA"/>
        </w:rPr>
        <w:t>з одного боку і</w:t>
      </w:r>
    </w:p>
    <w:p w14:paraId="271AFEAD" w14:textId="77777777" w:rsidR="003225E8" w:rsidRPr="00492BC5" w:rsidRDefault="00A82E78" w:rsidP="004518A6">
      <w:pPr>
        <w:tabs>
          <w:tab w:val="left" w:pos="4253"/>
        </w:tabs>
        <w:ind w:right="28"/>
        <w:jc w:val="both"/>
        <w:rPr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</w:t>
      </w:r>
      <w:r w:rsidR="0028460F" w:rsidRPr="00881578">
        <w:rPr>
          <w:lang w:val="uk-UA"/>
        </w:rPr>
        <w:t>,</w:t>
      </w:r>
      <w:r w:rsidR="007A0083" w:rsidRPr="00881578">
        <w:rPr>
          <w:lang w:val="uk-UA"/>
        </w:rPr>
        <w:t xml:space="preserve"> що іменується надалі - «Експедитор», який виступає як довірена особа Замовника,</w:t>
      </w:r>
      <w:r w:rsidR="0028460F" w:rsidRPr="00881578">
        <w:rPr>
          <w:lang w:val="uk-UA"/>
        </w:rPr>
        <w:t xml:space="preserve"> </w:t>
      </w:r>
      <w:r w:rsidR="00881578" w:rsidRPr="00881578">
        <w:rPr>
          <w:lang w:val="uk-UA"/>
        </w:rPr>
        <w:t xml:space="preserve">в особі </w:t>
      </w:r>
      <w:r>
        <w:rPr>
          <w:lang w:val="uk-UA"/>
        </w:rPr>
        <w:t xml:space="preserve">                     </w:t>
      </w:r>
      <w:r w:rsidR="00881578" w:rsidRPr="00881578">
        <w:rPr>
          <w:lang w:val="uk-UA"/>
        </w:rPr>
        <w:t>,</w:t>
      </w:r>
      <w:r w:rsidR="00881578" w:rsidRPr="00881578">
        <w:rPr>
          <w:color w:val="000000"/>
          <w:lang w:val="uk-UA"/>
        </w:rPr>
        <w:t xml:space="preserve"> який діє на підставі </w:t>
      </w:r>
      <w:r>
        <w:rPr>
          <w:color w:val="000000"/>
          <w:lang w:val="uk-UA"/>
        </w:rPr>
        <w:t xml:space="preserve">                 </w:t>
      </w:r>
      <w:r w:rsidR="003225E8" w:rsidRPr="00881578">
        <w:rPr>
          <w:lang w:val="uk-UA"/>
        </w:rPr>
        <w:t>, з іншого боку, уклали цей договір про наступне</w:t>
      </w:r>
      <w:r w:rsidR="003225E8" w:rsidRPr="00492BC5">
        <w:rPr>
          <w:lang w:val="uk-UA"/>
        </w:rPr>
        <w:t>:</w:t>
      </w:r>
    </w:p>
    <w:p w14:paraId="51A8F3CF" w14:textId="77777777" w:rsidR="003225E8" w:rsidRPr="00497D81" w:rsidRDefault="003225E8" w:rsidP="003225E8">
      <w:pPr>
        <w:tabs>
          <w:tab w:val="left" w:pos="4253"/>
        </w:tabs>
        <w:ind w:right="28" w:firstLine="567"/>
        <w:jc w:val="both"/>
        <w:rPr>
          <w:lang w:val="uk-UA"/>
        </w:rPr>
      </w:pPr>
    </w:p>
    <w:p w14:paraId="599E388B" w14:textId="77777777" w:rsidR="003225E8" w:rsidRPr="00497D81" w:rsidRDefault="003225E8" w:rsidP="003225E8">
      <w:pPr>
        <w:tabs>
          <w:tab w:val="left" w:pos="4253"/>
        </w:tabs>
        <w:ind w:right="28" w:firstLine="567"/>
        <w:jc w:val="center"/>
        <w:rPr>
          <w:lang w:val="uk-UA"/>
        </w:rPr>
      </w:pPr>
      <w:bookmarkStart w:id="0" w:name="_Hlk114062499"/>
      <w:r w:rsidRPr="00497D81">
        <w:rPr>
          <w:lang w:val="uk-UA"/>
        </w:rPr>
        <w:t>1. ЗАГАЛЬНІ ПОЛОЖЕННЯ</w:t>
      </w:r>
    </w:p>
    <w:permEnd w:id="803490391"/>
    <w:p w14:paraId="25EC1F5D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1.1. Замовник доручає, а Експедитор приймає на себе зобов'язання з організації перевезе</w:t>
      </w:r>
      <w:r w:rsidR="004518A6">
        <w:rPr>
          <w:lang w:val="uk-UA"/>
        </w:rPr>
        <w:t>ння та експедирування вантажів Замовника</w:t>
      </w:r>
      <w:r w:rsidRPr="00497D81">
        <w:rPr>
          <w:lang w:val="uk-UA"/>
        </w:rPr>
        <w:t>, а також щодо забезпечення виконання комплексу операцій, пов'язаних з перевезенням і експедицією вантажів Замовника через митний кордон України, з оформленням всіх необхідних, згідно чинного законодавства, документів.</w:t>
      </w:r>
    </w:p>
    <w:p w14:paraId="6E7BF7B7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1.2. Кожн</w:t>
      </w:r>
      <w:r w:rsidR="0001339D" w:rsidRPr="00497D81">
        <w:rPr>
          <w:lang w:val="uk-UA"/>
        </w:rPr>
        <w:t>е</w:t>
      </w:r>
      <w:r w:rsidRPr="00497D81">
        <w:rPr>
          <w:lang w:val="uk-UA"/>
        </w:rPr>
        <w:t xml:space="preserve"> перевезення оформляється у вигляді заявки на транспортний засіб, з подальшим</w:t>
      </w:r>
      <w:r w:rsidR="004518A6">
        <w:rPr>
          <w:lang w:val="uk-UA"/>
        </w:rPr>
        <w:t xml:space="preserve"> підписанням акту</w:t>
      </w:r>
      <w:r w:rsidR="00354C10">
        <w:rPr>
          <w:lang w:val="uk-UA"/>
        </w:rPr>
        <w:t xml:space="preserve"> виконаних робіт</w:t>
      </w:r>
      <w:r w:rsidR="004518A6">
        <w:rPr>
          <w:lang w:val="uk-UA"/>
        </w:rPr>
        <w:t xml:space="preserve"> </w:t>
      </w:r>
      <w:r w:rsidR="00354C10">
        <w:rPr>
          <w:lang w:val="uk-UA"/>
        </w:rPr>
        <w:t>(</w:t>
      </w:r>
      <w:r w:rsidR="004518A6">
        <w:rPr>
          <w:lang w:val="uk-UA"/>
        </w:rPr>
        <w:t xml:space="preserve">наданих </w:t>
      </w:r>
      <w:r w:rsidRPr="00497D81">
        <w:rPr>
          <w:lang w:val="uk-UA"/>
        </w:rPr>
        <w:t>послуг</w:t>
      </w:r>
      <w:r w:rsidR="00354C10">
        <w:rPr>
          <w:lang w:val="uk-UA"/>
        </w:rPr>
        <w:t>)</w:t>
      </w:r>
      <w:r w:rsidRPr="00497D81">
        <w:rPr>
          <w:lang w:val="uk-UA"/>
        </w:rPr>
        <w:t>, виставленням рахунку на оплату, оформленням податкових накладних та їх реєстрацію відповідно до законодавства.</w:t>
      </w:r>
    </w:p>
    <w:p w14:paraId="24DB2BE1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1.3. Заявка на перевезення містить інформацію про характер вантажу, його варт</w:t>
      </w:r>
      <w:r w:rsidR="00416B69" w:rsidRPr="00497D81">
        <w:rPr>
          <w:lang w:val="uk-UA"/>
        </w:rPr>
        <w:t>ість</w:t>
      </w:r>
      <w:r w:rsidRPr="00497D81">
        <w:rPr>
          <w:lang w:val="uk-UA"/>
        </w:rPr>
        <w:t xml:space="preserve"> із зазначенням на особливості вантажу - небезпека, габарити, приблизн</w:t>
      </w:r>
      <w:r w:rsidR="00416B69" w:rsidRPr="00497D81">
        <w:rPr>
          <w:lang w:val="uk-UA"/>
        </w:rPr>
        <w:t>а</w:t>
      </w:r>
      <w:r w:rsidRPr="00497D81">
        <w:rPr>
          <w:lang w:val="uk-UA"/>
        </w:rPr>
        <w:t xml:space="preserve"> вага, час і дату поставки транспорту під навантаження, адреси вантажовідправника і вантажоодержувача, маршрут.</w:t>
      </w:r>
    </w:p>
    <w:p w14:paraId="072F2F15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1.4. У взаємовідносинах з перевізником Експедитор виступає від свого імені та за рахунок Замовника і керується нормами Конвенції ООН 1975 «Про міжнародне перевезення вантажів», МДП (TIR), КДПВ (CMR), нормативними актами та Законами України.</w:t>
      </w:r>
    </w:p>
    <w:p w14:paraId="382DF206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center"/>
        <w:rPr>
          <w:lang w:val="uk-UA"/>
        </w:rPr>
      </w:pPr>
      <w:r w:rsidRPr="00497D81">
        <w:rPr>
          <w:lang w:val="uk-UA"/>
        </w:rPr>
        <w:t>2. ОБОВ'ЯЗКИ СТОРІН</w:t>
      </w:r>
    </w:p>
    <w:p w14:paraId="55AAAF43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2.1. Обов'язки Експедитора:</w:t>
      </w:r>
    </w:p>
    <w:p w14:paraId="10128A70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2.1.1. Здійснити доставку вантажу Замовника протягом терміну</w:t>
      </w:r>
      <w:r w:rsidR="00A15D94">
        <w:rPr>
          <w:lang w:val="uk-UA"/>
        </w:rPr>
        <w:t>,</w:t>
      </w:r>
      <w:r w:rsidRPr="00497D81">
        <w:rPr>
          <w:lang w:val="uk-UA"/>
        </w:rPr>
        <w:t xml:space="preserve"> зазначеного в заявці.</w:t>
      </w:r>
      <w:r w:rsidR="00DD1170" w:rsidRPr="00497D81">
        <w:rPr>
          <w:lang w:val="uk-UA"/>
        </w:rPr>
        <w:t xml:space="preserve"> </w:t>
      </w:r>
      <w:r w:rsidRPr="00497D81">
        <w:rPr>
          <w:lang w:val="uk-UA"/>
        </w:rPr>
        <w:t>Прийняти до виконання заявку Замовника на транспортно-експедиційне обслуговування, організувати планування та подачу транспортних засобів під вивіз (доставку) вантажу в строки, погоджені сторонами.</w:t>
      </w:r>
    </w:p>
    <w:p w14:paraId="3255B026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2.1.2. Організувати прийняття вантажу від відправника та доставку його в пункт призначення.</w:t>
      </w:r>
    </w:p>
    <w:p w14:paraId="1C5363E5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2.1.3. Подавати під завантаження справний рухомий склад, </w:t>
      </w:r>
      <w:r w:rsidR="00036E5C" w:rsidRPr="00497D81">
        <w:rPr>
          <w:lang w:val="uk-UA"/>
        </w:rPr>
        <w:t xml:space="preserve">який </w:t>
      </w:r>
      <w:r w:rsidRPr="00497D81">
        <w:rPr>
          <w:lang w:val="uk-UA"/>
        </w:rPr>
        <w:t>відповід</w:t>
      </w:r>
      <w:r w:rsidR="00036E5C" w:rsidRPr="00497D81">
        <w:rPr>
          <w:lang w:val="uk-UA"/>
        </w:rPr>
        <w:t>ає</w:t>
      </w:r>
      <w:r w:rsidRPr="00497D81">
        <w:rPr>
          <w:lang w:val="uk-UA"/>
        </w:rPr>
        <w:t xml:space="preserve"> типу вантажу</w:t>
      </w:r>
      <w:r w:rsidR="00A15D94">
        <w:rPr>
          <w:lang w:val="uk-UA"/>
        </w:rPr>
        <w:t>,</w:t>
      </w:r>
      <w:r w:rsidR="00036E5C" w:rsidRPr="00497D81">
        <w:rPr>
          <w:lang w:val="uk-UA"/>
        </w:rPr>
        <w:t xml:space="preserve"> наданого для перевезення</w:t>
      </w:r>
      <w:r w:rsidRPr="00497D81">
        <w:rPr>
          <w:lang w:val="uk-UA"/>
        </w:rPr>
        <w:t>, що фіксується в Заявці на перевезення, яка є невід'ємною частиною цього договору.</w:t>
      </w:r>
    </w:p>
    <w:p w14:paraId="462C039C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2.1.4. Бути присутнім при завантаженні, стежити за розміщенням і кріпленням вантажу в автомобільному транспорті (будь-якому іншому) для запобігання пошкодження вантажу та транспортного засобу. Забезпечити безпеку руху.</w:t>
      </w:r>
    </w:p>
    <w:p w14:paraId="21935316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2.1.5. В обов'язковому порядку інформувати Замовника про час початку і закінчення перевезення.</w:t>
      </w:r>
    </w:p>
    <w:p w14:paraId="2BE73D8C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2.1.6. Надати Замовнику документацію та інформацію, необхідну для оформлення банківських документів.</w:t>
      </w:r>
    </w:p>
    <w:p w14:paraId="6130F36E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2.1.7. Інформувати Замовника про проходження вантажу за маршрутом слідування, про вимушені затримки транспортного засобу в дорозі, аваріях та інших непередбачених обставин, які перешкоджають своєчасній доставці вантажу, при цьому всі дії і пов'язані з цим витрати Експедитор підтверджує документально.</w:t>
      </w:r>
    </w:p>
    <w:p w14:paraId="2DF7BF6B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2.1.8. Провести розрахунки з перевізниками, якщо інше не визначено додатковою домовленістю сторін цього договору.</w:t>
      </w:r>
    </w:p>
    <w:p w14:paraId="14773A66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2.1.9. Забезпечити збереження вантажу з моменту його навантаження і до моменту передачі </w:t>
      </w:r>
      <w:r w:rsidR="00B77E39" w:rsidRPr="00497D81">
        <w:rPr>
          <w:lang w:val="uk-UA"/>
        </w:rPr>
        <w:t>о</w:t>
      </w:r>
      <w:r w:rsidR="00A56982" w:rsidRPr="00497D81">
        <w:rPr>
          <w:lang w:val="uk-UA"/>
        </w:rPr>
        <w:t>держ</w:t>
      </w:r>
      <w:r w:rsidR="00B77E39" w:rsidRPr="00497D81">
        <w:rPr>
          <w:lang w:val="uk-UA"/>
        </w:rPr>
        <w:t>увачу</w:t>
      </w:r>
      <w:r w:rsidRPr="00497D81">
        <w:rPr>
          <w:lang w:val="uk-UA"/>
        </w:rPr>
        <w:t xml:space="preserve"> в місці вивантаження у відповідності із Заявкою.</w:t>
      </w:r>
    </w:p>
    <w:p w14:paraId="3D081C51" w14:textId="77777777" w:rsidR="003225E8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2.1.10. Погоджує із Замовником можливість довантаження в транспортний засіб вантажів інших Замовників.</w:t>
      </w:r>
    </w:p>
    <w:p w14:paraId="7B333147" w14:textId="77777777" w:rsidR="00A650C1" w:rsidRPr="00497D81" w:rsidRDefault="00A650C1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>
        <w:rPr>
          <w:lang w:val="uk-UA"/>
        </w:rPr>
        <w:t xml:space="preserve">2.1.11. </w:t>
      </w:r>
      <w:r w:rsidRPr="00B270FF">
        <w:rPr>
          <w:lang w:val="uk-UA"/>
        </w:rPr>
        <w:t>При виконанні</w:t>
      </w:r>
      <w:r>
        <w:rPr>
          <w:lang w:val="uk-UA"/>
        </w:rPr>
        <w:t xml:space="preserve"> послуг за даним Договором</w:t>
      </w:r>
      <w:r w:rsidRPr="00B270FF">
        <w:rPr>
          <w:lang w:val="uk-UA"/>
        </w:rPr>
        <w:t xml:space="preserve"> Експедитор зобов'язується повідомляти </w:t>
      </w:r>
      <w:r>
        <w:rPr>
          <w:lang w:val="uk-UA"/>
        </w:rPr>
        <w:t>Замовника</w:t>
      </w:r>
      <w:r w:rsidRPr="00B270FF">
        <w:rPr>
          <w:lang w:val="uk-UA"/>
        </w:rPr>
        <w:t xml:space="preserve"> про рух вантажу, про факт передачі вантажу на зберігання в портах, про гранично допустимі строки перебування вантажу </w:t>
      </w:r>
      <w:r>
        <w:rPr>
          <w:lang w:val="uk-UA"/>
        </w:rPr>
        <w:t>Замовника</w:t>
      </w:r>
      <w:r w:rsidRPr="00B270FF">
        <w:rPr>
          <w:lang w:val="uk-UA"/>
        </w:rPr>
        <w:t xml:space="preserve"> на території порту, можливі штрафні санкції.</w:t>
      </w:r>
      <w:r>
        <w:rPr>
          <w:lang w:val="uk-UA"/>
        </w:rPr>
        <w:t xml:space="preserve"> Кожного дня (крім вихідних та святкових днів) до 10 год. 00 хв. Експедитор надає Замовнику інформацію про стан і місцезнаходження вантажу.</w:t>
      </w:r>
    </w:p>
    <w:p w14:paraId="75F67989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2.2. Обов'язки Замовника</w:t>
      </w:r>
    </w:p>
    <w:p w14:paraId="0BA169A5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2.2.1. Надати Експедитору всю необхідну для організації перевезення інформацію та документи.</w:t>
      </w:r>
    </w:p>
    <w:p w14:paraId="4A5E8F92" w14:textId="77777777" w:rsidR="004D5A47" w:rsidRPr="003D776E" w:rsidRDefault="003225E8" w:rsidP="00A82E78">
      <w:pPr>
        <w:tabs>
          <w:tab w:val="left" w:pos="709"/>
        </w:tabs>
        <w:spacing w:line="235" w:lineRule="exact"/>
        <w:jc w:val="both"/>
        <w:rPr>
          <w:color w:val="000000"/>
          <w:lang w:val="uk-UA"/>
        </w:rPr>
      </w:pPr>
      <w:r w:rsidRPr="00497D81">
        <w:rPr>
          <w:lang w:val="uk-UA"/>
        </w:rPr>
        <w:t xml:space="preserve">2.2.2. </w:t>
      </w:r>
      <w:r w:rsidR="004D5A47">
        <w:rPr>
          <w:color w:val="000000"/>
          <w:lang w:val="uk-UA"/>
        </w:rPr>
        <w:t>З</w:t>
      </w:r>
      <w:r w:rsidR="004D5A47" w:rsidRPr="003D776E">
        <w:rPr>
          <w:color w:val="000000"/>
          <w:lang w:val="uk-UA"/>
        </w:rPr>
        <w:t xml:space="preserve">абезпечити митне оформлення  вантажу та його </w:t>
      </w:r>
      <w:r w:rsidR="004D5A47">
        <w:rPr>
          <w:color w:val="000000"/>
          <w:lang w:val="uk-UA"/>
        </w:rPr>
        <w:t>завантаження/</w:t>
      </w:r>
      <w:r w:rsidR="004D5A47" w:rsidRPr="003D776E">
        <w:rPr>
          <w:color w:val="000000"/>
          <w:lang w:val="uk-UA"/>
        </w:rPr>
        <w:t>розвантаження протягом 48 годин після прибуття автомобіля на місце призначення (48 годин- завантаження та митне оформлення та 48 годин- митне оформлення та розвантаження). Час нормативного простою на митному переході становить 12 годин (понаднормативним є простій, що стався з вини Замовника: невірне оформлення документів, не подання всіх необхідних документів тощо).</w:t>
      </w:r>
    </w:p>
    <w:p w14:paraId="28B6A976" w14:textId="77777777" w:rsidR="003225E8" w:rsidRPr="00497D81" w:rsidRDefault="004D5A47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3D776E">
        <w:rPr>
          <w:color w:val="000000"/>
          <w:lang w:val="uk-UA"/>
        </w:rPr>
        <w:t>Понаднормовим простоєм вважається час, що перевищує вказаний вище (якщо інше не обговорено Сторонами в Заявці на кожне конкретне перевезення). В понаднормовий простій враховуються вихідні та святкові дні в разі прибуття автомобіля на завантаження,</w:t>
      </w:r>
      <w:r>
        <w:rPr>
          <w:color w:val="000000"/>
          <w:lang w:val="uk-UA"/>
        </w:rPr>
        <w:t xml:space="preserve"> розвантаження,</w:t>
      </w:r>
      <w:r w:rsidRPr="003D776E">
        <w:rPr>
          <w:color w:val="000000"/>
          <w:lang w:val="uk-UA"/>
        </w:rPr>
        <w:t xml:space="preserve"> розмитнення за 36 годин до початку таких.</w:t>
      </w:r>
    </w:p>
    <w:p w14:paraId="028FCA0B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2.2.3. Своєчасно оплатити послуги Експедитора.</w:t>
      </w:r>
    </w:p>
    <w:p w14:paraId="6146C7FC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2.2.4.</w:t>
      </w:r>
      <w:r w:rsidR="00B77E39" w:rsidRPr="00497D81">
        <w:rPr>
          <w:lang w:val="uk-UA"/>
        </w:rPr>
        <w:t>Відшкодувати</w:t>
      </w:r>
      <w:r w:rsidRPr="00497D81">
        <w:rPr>
          <w:lang w:val="uk-UA"/>
        </w:rPr>
        <w:t xml:space="preserve"> Експедитору додаткові витрати, що виникли з вини Замовника або на прохання Замовника, підтверджені відповідними документами.</w:t>
      </w:r>
    </w:p>
    <w:p w14:paraId="7372ED08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2.2.5. Додаткові витрати Експедитора оплачуються, у разі якщо вони попередньо узгоджені з Замовником та підтверджені документально.</w:t>
      </w:r>
    </w:p>
    <w:p w14:paraId="1AFC3EA0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center"/>
        <w:rPr>
          <w:lang w:val="uk-UA"/>
        </w:rPr>
      </w:pPr>
      <w:r w:rsidRPr="00497D81">
        <w:rPr>
          <w:lang w:val="uk-UA"/>
        </w:rPr>
        <w:t>3.</w:t>
      </w:r>
      <w:r w:rsidR="001330CE" w:rsidRPr="00497D81">
        <w:rPr>
          <w:lang w:val="uk-UA"/>
        </w:rPr>
        <w:t xml:space="preserve"> </w:t>
      </w:r>
      <w:r w:rsidRPr="00497D81">
        <w:rPr>
          <w:lang w:val="uk-UA"/>
        </w:rPr>
        <w:t>Ц</w:t>
      </w:r>
      <w:r w:rsidR="00B77E39" w:rsidRPr="00497D81">
        <w:rPr>
          <w:lang w:val="uk-UA"/>
        </w:rPr>
        <w:t>І</w:t>
      </w:r>
      <w:r w:rsidRPr="00497D81">
        <w:rPr>
          <w:lang w:val="uk-UA"/>
        </w:rPr>
        <w:t>НА І ПОРЯДОК РОЗРАХУНКІВ</w:t>
      </w:r>
    </w:p>
    <w:p w14:paraId="59FB3732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3.1.Вартість </w:t>
      </w:r>
      <w:r w:rsidR="00B77E39" w:rsidRPr="00497D81">
        <w:rPr>
          <w:lang w:val="uk-UA"/>
        </w:rPr>
        <w:t>послуг</w:t>
      </w:r>
      <w:r w:rsidRPr="00497D81">
        <w:rPr>
          <w:lang w:val="uk-UA"/>
        </w:rPr>
        <w:t xml:space="preserve"> Експедитора за даним договором вказується в заявці на конкретне перевезення.</w:t>
      </w:r>
    </w:p>
    <w:p w14:paraId="1581666A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lastRenderedPageBreak/>
        <w:t xml:space="preserve">3.2. Замовник оплачує Експедитору вартість послуг на розрахунковий рахунок Експедитора в гривнях протягом </w:t>
      </w:r>
      <w:r w:rsidR="00181766">
        <w:rPr>
          <w:lang w:val="uk-UA"/>
        </w:rPr>
        <w:t>7</w:t>
      </w:r>
      <w:r w:rsidR="00FF6E7A" w:rsidRPr="00497D81">
        <w:rPr>
          <w:lang w:val="uk-UA"/>
        </w:rPr>
        <w:t>-</w:t>
      </w:r>
      <w:r w:rsidR="00181766">
        <w:rPr>
          <w:lang w:val="uk-UA"/>
        </w:rPr>
        <w:t>м</w:t>
      </w:r>
      <w:r w:rsidR="00FF6E7A" w:rsidRPr="00497D81">
        <w:rPr>
          <w:lang w:val="uk-UA"/>
        </w:rPr>
        <w:t>и</w:t>
      </w:r>
      <w:r w:rsidRPr="00497D81">
        <w:rPr>
          <w:lang w:val="uk-UA"/>
        </w:rPr>
        <w:t xml:space="preserve"> банківських днів з моменту вивантаження вантажу, з наданням оригіналів документів підтверджуючих доставку вантажу.</w:t>
      </w:r>
    </w:p>
    <w:p w14:paraId="20429D8B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3.3. Підтвердженням виконання перев</w:t>
      </w:r>
      <w:r w:rsidR="006B3DB3">
        <w:rPr>
          <w:lang w:val="uk-UA"/>
        </w:rPr>
        <w:t>езення, в рамках цього договору</w:t>
      </w:r>
      <w:r w:rsidRPr="00497D81">
        <w:rPr>
          <w:lang w:val="uk-UA"/>
        </w:rPr>
        <w:t xml:space="preserve"> є транспортні документи (товарно-транспортні накладні міжнародного зразка (CMR)), а також підписаний сторонами акт</w:t>
      </w:r>
      <w:r w:rsidR="00354C10">
        <w:rPr>
          <w:lang w:val="uk-UA"/>
        </w:rPr>
        <w:t xml:space="preserve"> виконаних робіт</w:t>
      </w:r>
      <w:r w:rsidRPr="00497D81">
        <w:rPr>
          <w:lang w:val="uk-UA"/>
        </w:rPr>
        <w:t xml:space="preserve"> </w:t>
      </w:r>
      <w:r w:rsidR="00354C10">
        <w:rPr>
          <w:lang w:val="uk-UA"/>
        </w:rPr>
        <w:t>(</w:t>
      </w:r>
      <w:r w:rsidR="006B3DB3">
        <w:rPr>
          <w:lang w:val="uk-UA"/>
        </w:rPr>
        <w:t>наданих послуг</w:t>
      </w:r>
      <w:r w:rsidR="00354C10">
        <w:rPr>
          <w:lang w:val="uk-UA"/>
        </w:rPr>
        <w:t>)</w:t>
      </w:r>
      <w:r w:rsidRPr="00497D81">
        <w:rPr>
          <w:lang w:val="uk-UA"/>
        </w:rPr>
        <w:t>, надані Експедитором.</w:t>
      </w:r>
    </w:p>
    <w:p w14:paraId="36A29757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center"/>
        <w:rPr>
          <w:lang w:val="uk-UA"/>
        </w:rPr>
      </w:pPr>
      <w:r w:rsidRPr="00497D81">
        <w:rPr>
          <w:lang w:val="uk-UA"/>
        </w:rPr>
        <w:t xml:space="preserve">4. ПОВІДОМЛЕННЯ ПРО </w:t>
      </w:r>
      <w:r w:rsidR="00FF6E7A" w:rsidRPr="00497D81">
        <w:rPr>
          <w:lang w:val="uk-UA"/>
        </w:rPr>
        <w:t>ПОТРЕБУ У ПЕРЕВЕЗЕННЯХ</w:t>
      </w:r>
    </w:p>
    <w:p w14:paraId="1694C724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4.1. Замовник зобов'язаний сповістити Експедитора письмовою заявкою про необхідність перевезення вантажів не пізніше, ніж за </w:t>
      </w:r>
      <w:r w:rsidR="00A82E78">
        <w:rPr>
          <w:lang w:val="uk-UA"/>
        </w:rPr>
        <w:t>1</w:t>
      </w:r>
      <w:r w:rsidRPr="00497D81">
        <w:rPr>
          <w:lang w:val="uk-UA"/>
        </w:rPr>
        <w:t xml:space="preserve"> доб</w:t>
      </w:r>
      <w:r w:rsidR="00A82E78">
        <w:rPr>
          <w:lang w:val="uk-UA"/>
        </w:rPr>
        <w:t>у</w:t>
      </w:r>
      <w:r w:rsidRPr="00497D81">
        <w:rPr>
          <w:lang w:val="uk-UA"/>
        </w:rPr>
        <w:t xml:space="preserve"> до початку навантаження. Заявка набирає чинності після підтвердження її підписом і печаткою</w:t>
      </w:r>
      <w:r w:rsidR="00321D92">
        <w:rPr>
          <w:lang w:val="uk-UA"/>
        </w:rPr>
        <w:t xml:space="preserve"> (за наявності)</w:t>
      </w:r>
      <w:r w:rsidRPr="00497D81">
        <w:rPr>
          <w:lang w:val="uk-UA"/>
        </w:rPr>
        <w:t xml:space="preserve"> Експедитора.</w:t>
      </w:r>
      <w:r w:rsidR="00FF6E7A" w:rsidRPr="00497D81">
        <w:rPr>
          <w:lang w:val="uk-UA"/>
        </w:rPr>
        <w:t xml:space="preserve"> Заявка може бути направлена за допомогою засобів електронного або факсимільного зв’язку та має силу оригіналу.</w:t>
      </w:r>
    </w:p>
    <w:p w14:paraId="64A85E15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center"/>
        <w:rPr>
          <w:lang w:val="uk-UA"/>
        </w:rPr>
      </w:pPr>
      <w:r w:rsidRPr="00497D81">
        <w:rPr>
          <w:lang w:val="uk-UA"/>
        </w:rPr>
        <w:t>5. ВІДПОВІДАЛЬНІСТЬ СТОРІН</w:t>
      </w:r>
    </w:p>
    <w:p w14:paraId="2A2E39B3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5.1. Експедитор несе відповідальність за збереження вантажу з моменту прийняття вантажу до перевезення і до моменту передачі вантажу </w:t>
      </w:r>
      <w:r w:rsidR="00A56982" w:rsidRPr="00497D81">
        <w:rPr>
          <w:lang w:val="uk-UA"/>
        </w:rPr>
        <w:t>одержувачу</w:t>
      </w:r>
      <w:r w:rsidRPr="00497D81">
        <w:rPr>
          <w:lang w:val="uk-UA"/>
        </w:rPr>
        <w:t>.</w:t>
      </w:r>
    </w:p>
    <w:p w14:paraId="4A685B59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5.2. Експедитор несе відповідальність за фізичну втрату, псування, нестачу або пошкодження вантажу прийнятого до перевезення:</w:t>
      </w:r>
    </w:p>
    <w:p w14:paraId="20853E93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- У випадку втрати - в розмірі втраченого або в кількості одиниць вантажу, якого </w:t>
      </w:r>
      <w:r w:rsidR="009104E3" w:rsidRPr="00497D81">
        <w:rPr>
          <w:lang w:val="uk-UA"/>
        </w:rPr>
        <w:t>не вистачає</w:t>
      </w:r>
      <w:r w:rsidRPr="00497D81">
        <w:rPr>
          <w:lang w:val="uk-UA"/>
        </w:rPr>
        <w:t>;</w:t>
      </w:r>
    </w:p>
    <w:p w14:paraId="32BE4DB1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- У разі псування - в розмірі тієї суми, на яку знизилася його вартість;</w:t>
      </w:r>
    </w:p>
    <w:p w14:paraId="49B7534C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- У разі нестачі вантажу - в розмірі відсутнього вантажу;</w:t>
      </w:r>
    </w:p>
    <w:p w14:paraId="190355D7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- У разі пошкодження - в розмірі тієї суми, на яку знизилася вартість вантажу.</w:t>
      </w:r>
    </w:p>
    <w:p w14:paraId="3000DAAB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5.3. Експедитор не звільняється від відповідальності за втрату, недостачу, пошкодження, псування вантажу внаслідок наявності дефектів транспортного засобу, який він використовував для здійснення перевезення, у тому числі відповідно до договорів на здійснення перевезення вантажу, укладени</w:t>
      </w:r>
      <w:r w:rsidR="009104E3" w:rsidRPr="00497D81">
        <w:rPr>
          <w:lang w:val="uk-UA"/>
        </w:rPr>
        <w:t>х</w:t>
      </w:r>
      <w:r w:rsidRPr="00497D81">
        <w:rPr>
          <w:lang w:val="uk-UA"/>
        </w:rPr>
        <w:t xml:space="preserve"> з третіми особами.</w:t>
      </w:r>
    </w:p>
    <w:p w14:paraId="2BD1A97D" w14:textId="77777777" w:rsidR="009104E3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5.4. За прострочення терміну поставки вантажу Експедитор оплачує Замовнику </w:t>
      </w:r>
      <w:r w:rsidR="004477DC">
        <w:rPr>
          <w:lang w:val="uk-UA"/>
        </w:rPr>
        <w:t>пеню</w:t>
      </w:r>
      <w:r w:rsidRPr="00497D81">
        <w:rPr>
          <w:lang w:val="uk-UA"/>
        </w:rPr>
        <w:t xml:space="preserve"> в розмірі </w:t>
      </w:r>
      <w:r w:rsidR="001933A2">
        <w:rPr>
          <w:lang w:val="uk-UA"/>
        </w:rPr>
        <w:t>10</w:t>
      </w:r>
      <w:r w:rsidR="001933A2" w:rsidRPr="00B270FF">
        <w:rPr>
          <w:lang w:val="uk-UA"/>
        </w:rPr>
        <w:t>0</w:t>
      </w:r>
      <w:r w:rsidR="001933A2">
        <w:rPr>
          <w:lang w:val="uk-UA"/>
        </w:rPr>
        <w:t xml:space="preserve"> (сто)</w:t>
      </w:r>
      <w:r w:rsidR="001933A2" w:rsidRPr="00B270FF">
        <w:rPr>
          <w:lang w:val="uk-UA"/>
        </w:rPr>
        <w:t xml:space="preserve"> </w:t>
      </w:r>
      <w:r w:rsidR="001933A2">
        <w:rPr>
          <w:lang w:val="uk-UA"/>
        </w:rPr>
        <w:t>Євро</w:t>
      </w:r>
      <w:r w:rsidR="001933A2" w:rsidRPr="00B270FF">
        <w:rPr>
          <w:lang w:val="uk-UA"/>
        </w:rPr>
        <w:t xml:space="preserve"> </w:t>
      </w:r>
      <w:r w:rsidRPr="00497D81">
        <w:rPr>
          <w:lang w:val="uk-UA"/>
        </w:rPr>
        <w:t>за кожен день такого прострочення.</w:t>
      </w:r>
    </w:p>
    <w:p w14:paraId="255FF24F" w14:textId="77777777" w:rsidR="004D5A47" w:rsidRDefault="004D5A47" w:rsidP="00A82E78">
      <w:pPr>
        <w:tabs>
          <w:tab w:val="left" w:pos="709"/>
          <w:tab w:val="left" w:pos="4253"/>
        </w:tabs>
        <w:ind w:right="28"/>
        <w:jc w:val="both"/>
        <w:rPr>
          <w:color w:val="000000"/>
          <w:lang w:val="uk-UA"/>
        </w:rPr>
      </w:pPr>
      <w:r>
        <w:rPr>
          <w:lang w:val="uk-UA"/>
        </w:rPr>
        <w:t xml:space="preserve">5.5. </w:t>
      </w:r>
      <w:r w:rsidR="0044566E">
        <w:rPr>
          <w:lang w:val="uk-UA"/>
        </w:rPr>
        <w:t>Замовник зобов</w:t>
      </w:r>
      <w:r w:rsidR="0044566E" w:rsidRPr="0044566E">
        <w:rPr>
          <w:lang w:val="uk-UA"/>
        </w:rPr>
        <w:t>`</w:t>
      </w:r>
      <w:r w:rsidR="0044566E">
        <w:rPr>
          <w:lang w:val="uk-UA"/>
        </w:rPr>
        <w:t xml:space="preserve">язується </w:t>
      </w:r>
      <w:r w:rsidR="0044566E">
        <w:rPr>
          <w:color w:val="000000"/>
          <w:lang w:val="uk-UA"/>
        </w:rPr>
        <w:t>о</w:t>
      </w:r>
      <w:r w:rsidRPr="003D776E">
        <w:rPr>
          <w:color w:val="000000"/>
          <w:lang w:val="uk-UA"/>
        </w:rPr>
        <w:t xml:space="preserve">платити наднормативний простій, що виник з вини Замовника (його клієнтів) при завантаженні/розвантаженні і митному оформленні транспортних засобів </w:t>
      </w:r>
      <w:r w:rsidR="004477DC">
        <w:rPr>
          <w:color w:val="000000"/>
          <w:lang w:val="uk-UA"/>
        </w:rPr>
        <w:t xml:space="preserve">(пеню) </w:t>
      </w:r>
      <w:r w:rsidRPr="003D776E">
        <w:rPr>
          <w:color w:val="000000"/>
          <w:lang w:val="uk-UA"/>
        </w:rPr>
        <w:t>за кожну</w:t>
      </w:r>
      <w:r w:rsidRPr="0044566E">
        <w:rPr>
          <w:color w:val="000000"/>
          <w:lang w:val="uk-UA"/>
        </w:rPr>
        <w:t xml:space="preserve"> </w:t>
      </w:r>
      <w:r w:rsidRPr="003D776E">
        <w:rPr>
          <w:color w:val="000000"/>
          <w:lang w:val="uk-UA"/>
        </w:rPr>
        <w:t>добу</w:t>
      </w:r>
      <w:r w:rsidR="001933A2">
        <w:rPr>
          <w:color w:val="000000"/>
          <w:lang w:val="uk-UA"/>
        </w:rPr>
        <w:t xml:space="preserve"> у розмірі </w:t>
      </w:r>
      <w:r w:rsidR="001933A2" w:rsidRPr="00F550DA">
        <w:rPr>
          <w:lang w:val="uk-UA"/>
        </w:rPr>
        <w:t>50 (п`ятдесят) Євро</w:t>
      </w:r>
      <w:r w:rsidR="001933A2" w:rsidRPr="00B270FF">
        <w:rPr>
          <w:lang w:val="uk-UA"/>
        </w:rPr>
        <w:t xml:space="preserve"> </w:t>
      </w:r>
      <w:r w:rsidR="001933A2">
        <w:rPr>
          <w:lang w:val="uk-UA"/>
        </w:rPr>
        <w:t>(якщо простій відбувається на території України) або 10</w:t>
      </w:r>
      <w:r w:rsidR="001933A2" w:rsidRPr="00B270FF">
        <w:rPr>
          <w:lang w:val="uk-UA"/>
        </w:rPr>
        <w:t>0</w:t>
      </w:r>
      <w:r w:rsidR="001933A2">
        <w:rPr>
          <w:lang w:val="uk-UA"/>
        </w:rPr>
        <w:t xml:space="preserve"> (сто)</w:t>
      </w:r>
      <w:r w:rsidR="001933A2" w:rsidRPr="00B270FF">
        <w:rPr>
          <w:lang w:val="uk-UA"/>
        </w:rPr>
        <w:t xml:space="preserve"> </w:t>
      </w:r>
      <w:r w:rsidR="001933A2" w:rsidRPr="006F3BB0">
        <w:rPr>
          <w:lang w:val="uk-UA"/>
        </w:rPr>
        <w:t>Євро (</w:t>
      </w:r>
      <w:r w:rsidR="001933A2" w:rsidRPr="006F3BB0">
        <w:rPr>
          <w:color w:val="000000"/>
          <w:lang w:val="uk-UA"/>
        </w:rPr>
        <w:t>якщо простій відбувається на території іноземних держав</w:t>
      </w:r>
      <w:r w:rsidR="001933A2">
        <w:rPr>
          <w:color w:val="000000"/>
          <w:lang w:val="uk-UA"/>
        </w:rPr>
        <w:t xml:space="preserve"> (за межами території України)</w:t>
      </w:r>
      <w:r w:rsidR="001933A2" w:rsidRPr="006F3BB0">
        <w:rPr>
          <w:lang w:val="uk-UA"/>
        </w:rPr>
        <w:t>)</w:t>
      </w:r>
      <w:r>
        <w:rPr>
          <w:color w:val="000000"/>
          <w:lang w:val="uk-UA"/>
        </w:rPr>
        <w:t>.</w:t>
      </w:r>
    </w:p>
    <w:p w14:paraId="6CDF88A1" w14:textId="77777777" w:rsidR="004D5A47" w:rsidRPr="00497D81" w:rsidRDefault="004D5A47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>
        <w:rPr>
          <w:color w:val="000000"/>
          <w:lang w:val="uk-UA"/>
        </w:rPr>
        <w:t>5.6.</w:t>
      </w:r>
      <w:bookmarkStart w:id="1" w:name="_Hlk114058683"/>
      <w:r w:rsidRPr="004D5A47">
        <w:rPr>
          <w:color w:val="000000"/>
          <w:lang w:val="uk-UA"/>
        </w:rPr>
        <w:t xml:space="preserve"> </w:t>
      </w:r>
      <w:r w:rsidRPr="003D776E">
        <w:rPr>
          <w:color w:val="000000"/>
          <w:lang w:val="uk-UA"/>
        </w:rPr>
        <w:t>За несвоєчасну подачу транспортного засобу під завантаження, відмову від подачі транспортного засобу після підтвердження заявки пізніше ніж за 12 годин до часу завантаження</w:t>
      </w:r>
      <w:r w:rsidR="0044566E">
        <w:rPr>
          <w:color w:val="000000"/>
          <w:lang w:val="uk-UA"/>
        </w:rPr>
        <w:t>,</w:t>
      </w:r>
      <w:r w:rsidRPr="003D776E">
        <w:rPr>
          <w:color w:val="000000"/>
          <w:lang w:val="uk-UA"/>
        </w:rPr>
        <w:t xml:space="preserve"> </w:t>
      </w:r>
      <w:r w:rsidR="0044566E">
        <w:rPr>
          <w:color w:val="000000"/>
          <w:lang w:val="uk-UA"/>
        </w:rPr>
        <w:t>Експедитор</w:t>
      </w:r>
      <w:r w:rsidRPr="003D776E">
        <w:rPr>
          <w:color w:val="000000"/>
          <w:lang w:val="uk-UA"/>
        </w:rPr>
        <w:t xml:space="preserve"> </w:t>
      </w:r>
      <w:r w:rsidR="0044566E">
        <w:rPr>
          <w:color w:val="000000"/>
          <w:lang w:val="uk-UA"/>
        </w:rPr>
        <w:t>сп</w:t>
      </w:r>
      <w:r w:rsidRPr="003D776E">
        <w:rPr>
          <w:color w:val="000000"/>
          <w:lang w:val="uk-UA"/>
        </w:rPr>
        <w:t xml:space="preserve">лачує Замовнику штраф у розмірі </w:t>
      </w:r>
      <w:r w:rsidR="001933A2">
        <w:rPr>
          <w:lang w:val="uk-UA"/>
        </w:rPr>
        <w:t>10</w:t>
      </w:r>
      <w:r w:rsidR="001933A2" w:rsidRPr="00B270FF">
        <w:rPr>
          <w:lang w:val="uk-UA"/>
        </w:rPr>
        <w:t>0</w:t>
      </w:r>
      <w:r w:rsidR="001933A2">
        <w:rPr>
          <w:lang w:val="uk-UA"/>
        </w:rPr>
        <w:t xml:space="preserve"> (сто)</w:t>
      </w:r>
      <w:r w:rsidR="001933A2" w:rsidRPr="00B270FF">
        <w:rPr>
          <w:lang w:val="uk-UA"/>
        </w:rPr>
        <w:t xml:space="preserve"> </w:t>
      </w:r>
      <w:r w:rsidR="001933A2">
        <w:rPr>
          <w:lang w:val="uk-UA"/>
        </w:rPr>
        <w:t>Євро</w:t>
      </w:r>
      <w:r w:rsidRPr="003D776E">
        <w:rPr>
          <w:color w:val="000000"/>
          <w:lang w:val="uk-UA"/>
        </w:rPr>
        <w:t>.</w:t>
      </w:r>
      <w:bookmarkEnd w:id="1"/>
    </w:p>
    <w:p w14:paraId="568970B6" w14:textId="77777777" w:rsidR="009104E3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5.</w:t>
      </w:r>
      <w:r w:rsidR="0044566E">
        <w:rPr>
          <w:lang w:val="uk-UA"/>
        </w:rPr>
        <w:t>7</w:t>
      </w:r>
      <w:r w:rsidRPr="00497D81">
        <w:rPr>
          <w:lang w:val="uk-UA"/>
        </w:rPr>
        <w:t xml:space="preserve">. </w:t>
      </w:r>
      <w:r w:rsidR="00DF346B" w:rsidRPr="00497D81">
        <w:rPr>
          <w:lang w:val="uk-UA"/>
        </w:rPr>
        <w:t xml:space="preserve">За порушення правил пожежної безпеки встановлених на території Замовника, в тому числі за куріння у не встановлених місцях, що допущено Експедитором/водієм, Експедитор/водій сплачує Замовнику штраф в розмірі </w:t>
      </w:r>
      <w:r w:rsidR="00987317">
        <w:rPr>
          <w:lang w:val="uk-UA"/>
        </w:rPr>
        <w:t>5</w:t>
      </w:r>
      <w:r w:rsidR="00DF346B" w:rsidRPr="00497D81">
        <w:rPr>
          <w:lang w:val="uk-UA"/>
        </w:rPr>
        <w:t>00,00 грн. Для ознайомлення правила пожежної безпеки розміщуються на транспортній прохідній Замовника.</w:t>
      </w:r>
    </w:p>
    <w:p w14:paraId="71B5E96E" w14:textId="77777777" w:rsidR="003225E8" w:rsidRDefault="00DF346B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5.</w:t>
      </w:r>
      <w:r w:rsidR="0044566E">
        <w:rPr>
          <w:lang w:val="uk-UA"/>
        </w:rPr>
        <w:t>8</w:t>
      </w:r>
      <w:r w:rsidRPr="00497D81">
        <w:rPr>
          <w:lang w:val="uk-UA"/>
        </w:rPr>
        <w:t xml:space="preserve">. </w:t>
      </w:r>
      <w:r w:rsidR="003225E8" w:rsidRPr="00497D81">
        <w:rPr>
          <w:lang w:val="uk-UA"/>
        </w:rPr>
        <w:t xml:space="preserve">У випадку якщо Замовник не перерахує належну суму в строки, зазначені в пункті 3.2., </w:t>
      </w:r>
      <w:r w:rsidR="00987317">
        <w:rPr>
          <w:lang w:val="uk-UA"/>
        </w:rPr>
        <w:t>д</w:t>
      </w:r>
      <w:r w:rsidR="003225E8" w:rsidRPr="00497D81">
        <w:rPr>
          <w:lang w:val="uk-UA"/>
        </w:rPr>
        <w:t>о нього будуть застосовані штрафні санкції у вигляді пені в розмірі облікової ставки НБУ від суми заборгованості за кожен прострочений день.</w:t>
      </w:r>
    </w:p>
    <w:p w14:paraId="6AC90FB4" w14:textId="77777777" w:rsidR="003225E8" w:rsidRPr="00497D81" w:rsidRDefault="001933A2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>
        <w:rPr>
          <w:lang w:val="uk-UA"/>
        </w:rPr>
        <w:t>5.9. Якщо інше не узгоджено Сторонами в Заявці на конкретне транспортування вантажу, ш</w:t>
      </w:r>
      <w:r w:rsidRPr="00B270FF">
        <w:rPr>
          <w:lang w:val="uk-UA"/>
        </w:rPr>
        <w:t xml:space="preserve">трафні санкції, визначені в цьому договорі в іноземній валюті, підлягають сплаті в українських гривнях згідно офіційного курсу Національного Банку України, встановленого на дату </w:t>
      </w:r>
      <w:r>
        <w:rPr>
          <w:bCs/>
          <w:lang w:val="uk-UA"/>
        </w:rPr>
        <w:t xml:space="preserve">передачі вантажу вантажовідправником Експедитору/його представнику/третій особі, залученій Експедитором до виконання Заявки, а при відмові Експедитора від Заявки/подачі транспорту - </w:t>
      </w:r>
      <w:r w:rsidRPr="00B270FF">
        <w:rPr>
          <w:lang w:val="uk-UA"/>
        </w:rPr>
        <w:t xml:space="preserve">згідно офіційного курсу Національного Банку України, встановленого на </w:t>
      </w:r>
      <w:r>
        <w:rPr>
          <w:lang w:val="uk-UA"/>
        </w:rPr>
        <w:t xml:space="preserve">заплановану </w:t>
      </w:r>
      <w:r w:rsidRPr="00B270FF">
        <w:rPr>
          <w:lang w:val="uk-UA"/>
        </w:rPr>
        <w:t xml:space="preserve">дату </w:t>
      </w:r>
      <w:r>
        <w:rPr>
          <w:bCs/>
          <w:lang w:val="uk-UA"/>
        </w:rPr>
        <w:t>передачі вантажу, передбачену у Заявці, вантажовідправником Експедитору/його представнику/третій особі, залученій Експедитором до виконання Заявки.</w:t>
      </w:r>
    </w:p>
    <w:p w14:paraId="3E6C5836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center"/>
        <w:rPr>
          <w:lang w:val="uk-UA"/>
        </w:rPr>
      </w:pPr>
      <w:r w:rsidRPr="00497D81">
        <w:rPr>
          <w:lang w:val="uk-UA"/>
        </w:rPr>
        <w:t xml:space="preserve">6. </w:t>
      </w:r>
      <w:r w:rsidR="007920AA" w:rsidRPr="00497D81">
        <w:rPr>
          <w:lang w:val="uk-UA"/>
        </w:rPr>
        <w:t>ПОРЯДОК ВИРІШЕННЯ СПОРІВ</w:t>
      </w:r>
    </w:p>
    <w:p w14:paraId="5D80F824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6.1. Усі суперечки та розбіжності, які можуть виникнути на підставі цього договору, сторони будуть прагнути вирішити шляхом переговорів. В іншому випадку, суперечки і розбіжності підлягають розгляду господарським судом відповідно до ГПК України.</w:t>
      </w:r>
    </w:p>
    <w:p w14:paraId="37BC65D4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 6.2. При розгляді спорів сторони керуються цим договором, Положеннями Конвенці</w:t>
      </w:r>
      <w:r w:rsidR="00DC6D4F" w:rsidRPr="00497D81">
        <w:rPr>
          <w:lang w:val="uk-UA"/>
        </w:rPr>
        <w:t>й</w:t>
      </w:r>
      <w:r w:rsidRPr="00497D81">
        <w:rPr>
          <w:lang w:val="uk-UA"/>
        </w:rPr>
        <w:t xml:space="preserve"> ООН «Про договір міжнародн</w:t>
      </w:r>
      <w:r w:rsidR="00DC6D4F" w:rsidRPr="00497D81">
        <w:rPr>
          <w:lang w:val="uk-UA"/>
        </w:rPr>
        <w:t>ого</w:t>
      </w:r>
      <w:r w:rsidRPr="00497D81">
        <w:rPr>
          <w:lang w:val="uk-UA"/>
        </w:rPr>
        <w:t xml:space="preserve"> перевезення вантажів</w:t>
      </w:r>
      <w:r w:rsidR="007920AA" w:rsidRPr="00497D81">
        <w:rPr>
          <w:lang w:val="uk-UA"/>
        </w:rPr>
        <w:t>»</w:t>
      </w:r>
      <w:r w:rsidRPr="00497D81">
        <w:rPr>
          <w:lang w:val="uk-UA"/>
        </w:rPr>
        <w:t xml:space="preserve"> (КДПВ), </w:t>
      </w:r>
      <w:r w:rsidR="00DC6D4F" w:rsidRPr="00497D81">
        <w:rPr>
          <w:lang w:val="uk-UA"/>
        </w:rPr>
        <w:t>«</w:t>
      </w:r>
      <w:r w:rsidRPr="00497D81">
        <w:rPr>
          <w:lang w:val="uk-UA"/>
        </w:rPr>
        <w:t>П</w:t>
      </w:r>
      <w:r w:rsidR="00DC6D4F" w:rsidRPr="00497D81">
        <w:rPr>
          <w:lang w:val="uk-UA"/>
        </w:rPr>
        <w:t>ро морське перевезення вантажів</w:t>
      </w:r>
      <w:r w:rsidRPr="00497D81">
        <w:rPr>
          <w:lang w:val="uk-UA"/>
        </w:rPr>
        <w:t>», іншими нормативними актами та законами України.</w:t>
      </w:r>
    </w:p>
    <w:p w14:paraId="519B4D4E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center"/>
        <w:rPr>
          <w:lang w:val="uk-UA"/>
        </w:rPr>
      </w:pPr>
      <w:r w:rsidRPr="00497D81">
        <w:rPr>
          <w:lang w:val="uk-UA"/>
        </w:rPr>
        <w:t>7. ФОРС-МАЖОР</w:t>
      </w:r>
    </w:p>
    <w:p w14:paraId="4DF19AA1" w14:textId="77777777" w:rsidR="002C042B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7.1. Сторони не несуть відповідальності за повне або часткове невиконання зобов'язань, якщо воно стало наслідком форс - мажорних обставин</w:t>
      </w:r>
      <w:r w:rsidR="00DC6D4F" w:rsidRPr="00497D81">
        <w:rPr>
          <w:lang w:val="uk-UA"/>
        </w:rPr>
        <w:t>, таких як</w:t>
      </w:r>
      <w:r w:rsidRPr="00497D81">
        <w:rPr>
          <w:lang w:val="uk-UA"/>
        </w:rPr>
        <w:t xml:space="preserve">: стихійні лиха, аварії, військові конфлікти, страйки або дії органів влади, які безпосередньо </w:t>
      </w:r>
      <w:r w:rsidR="00DC6D4F" w:rsidRPr="00497D81">
        <w:rPr>
          <w:lang w:val="uk-UA"/>
        </w:rPr>
        <w:t>стосуються</w:t>
      </w:r>
      <w:r w:rsidRPr="00497D81">
        <w:rPr>
          <w:lang w:val="uk-UA"/>
        </w:rPr>
        <w:t xml:space="preserve"> або впливають на можливість виконання цього Договору, при цьому терміни виконання зобов'язань за даним договором </w:t>
      </w:r>
      <w:r w:rsidR="00DC6D4F" w:rsidRPr="00497D81">
        <w:rPr>
          <w:lang w:val="uk-UA"/>
        </w:rPr>
        <w:t>продовжується</w:t>
      </w:r>
      <w:r w:rsidRPr="00497D81">
        <w:rPr>
          <w:lang w:val="uk-UA"/>
        </w:rPr>
        <w:t xml:space="preserve"> на період дії форс-мажорних обставин. Доказом форс-мажорних обставин можуть </w:t>
      </w:r>
      <w:r w:rsidR="00DC6D4F" w:rsidRPr="00497D81">
        <w:rPr>
          <w:lang w:val="uk-UA"/>
        </w:rPr>
        <w:t>бути</w:t>
      </w:r>
      <w:r w:rsidRPr="00497D81">
        <w:rPr>
          <w:lang w:val="uk-UA"/>
        </w:rPr>
        <w:t xml:space="preserve"> документи, видані уповноваженими на те органами, Торгово-промисловими палатами країн в яких такі обставини мали місце. </w:t>
      </w:r>
    </w:p>
    <w:p w14:paraId="48C5DE8A" w14:textId="77777777" w:rsidR="00DC6D4F" w:rsidRPr="00497D81" w:rsidRDefault="002C042B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>
        <w:rPr>
          <w:lang w:val="uk-UA"/>
        </w:rPr>
        <w:t xml:space="preserve">7.2. </w:t>
      </w:r>
      <w:r w:rsidR="003225E8" w:rsidRPr="00497D81">
        <w:rPr>
          <w:lang w:val="uk-UA"/>
        </w:rPr>
        <w:t>Якщо обставини, зазначені в п.7.1.</w:t>
      </w:r>
      <w:r>
        <w:rPr>
          <w:lang w:val="uk-UA"/>
        </w:rPr>
        <w:t xml:space="preserve"> Договору</w:t>
      </w:r>
      <w:r w:rsidR="003225E8" w:rsidRPr="00497D81">
        <w:rPr>
          <w:lang w:val="uk-UA"/>
        </w:rPr>
        <w:t xml:space="preserve"> будуть тривати більше ніж 14 (чотирнадцяти) календарних днів Експедитор повинен повернути отримані від Замовника кошти протягом 3 (трьох) банківських днів.</w:t>
      </w:r>
    </w:p>
    <w:p w14:paraId="69F73BFB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center"/>
        <w:rPr>
          <w:lang w:val="uk-UA"/>
        </w:rPr>
      </w:pPr>
      <w:r w:rsidRPr="00497D81">
        <w:rPr>
          <w:lang w:val="uk-UA"/>
        </w:rPr>
        <w:t>8. ІНШІ УМОВИ</w:t>
      </w:r>
    </w:p>
    <w:p w14:paraId="4CC502F2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permStart w:id="1409548409" w:edGrp="everyone"/>
      <w:r w:rsidRPr="00497D81">
        <w:rPr>
          <w:lang w:val="uk-UA"/>
        </w:rPr>
        <w:t>8.1.</w:t>
      </w:r>
      <w:r w:rsidR="00716F37">
        <w:rPr>
          <w:lang w:val="uk-UA"/>
        </w:rPr>
        <w:t xml:space="preserve"> </w:t>
      </w:r>
      <w:r w:rsidR="005410C8">
        <w:rPr>
          <w:lang w:val="uk-UA"/>
        </w:rPr>
        <w:t>Даний Договір вступає в силу</w:t>
      </w:r>
      <w:r w:rsidRPr="00497D81">
        <w:rPr>
          <w:lang w:val="uk-UA"/>
        </w:rPr>
        <w:t xml:space="preserve"> з моменту його підписання</w:t>
      </w:r>
      <w:r w:rsidR="00A15D94">
        <w:rPr>
          <w:lang w:val="uk-UA"/>
        </w:rPr>
        <w:t xml:space="preserve"> Сторонами</w:t>
      </w:r>
      <w:r w:rsidRPr="00497D81">
        <w:rPr>
          <w:lang w:val="uk-UA"/>
        </w:rPr>
        <w:t xml:space="preserve"> і </w:t>
      </w:r>
      <w:r w:rsidR="00D566EA" w:rsidRPr="00497D81">
        <w:rPr>
          <w:lang w:val="uk-UA"/>
        </w:rPr>
        <w:t>діє</w:t>
      </w:r>
      <w:r w:rsidRPr="00497D81">
        <w:rPr>
          <w:lang w:val="uk-UA"/>
        </w:rPr>
        <w:t xml:space="preserve"> до 31.12.20</w:t>
      </w:r>
      <w:r w:rsidR="00E52921">
        <w:rPr>
          <w:lang w:val="uk-UA"/>
        </w:rPr>
        <w:t>2</w:t>
      </w:r>
      <w:r w:rsidR="007675F8">
        <w:rPr>
          <w:lang w:val="uk-UA"/>
        </w:rPr>
        <w:t>5</w:t>
      </w:r>
      <w:r w:rsidRPr="00497D81">
        <w:rPr>
          <w:lang w:val="uk-UA"/>
        </w:rPr>
        <w:t xml:space="preserve"> р</w:t>
      </w:r>
      <w:r w:rsidR="00A15D94">
        <w:rPr>
          <w:lang w:val="uk-UA"/>
        </w:rPr>
        <w:t>.</w:t>
      </w:r>
      <w:r w:rsidRPr="00497D81">
        <w:rPr>
          <w:lang w:val="uk-UA"/>
        </w:rPr>
        <w:t xml:space="preserve"> У разі відсутності до дати закінчення дії даного Договору офіційного письмового повідомлення, направленого рекомендованим листом з повідомленням про вручення від будь - якої із сторін до іншої сторони про небажання продовжувати договірні відносини, </w:t>
      </w:r>
      <w:r w:rsidR="00A6011F">
        <w:rPr>
          <w:lang w:val="uk-UA"/>
        </w:rPr>
        <w:t>строк</w:t>
      </w:r>
      <w:r w:rsidRPr="00497D81">
        <w:rPr>
          <w:lang w:val="uk-UA"/>
        </w:rPr>
        <w:t xml:space="preserve"> дії цього договору вважається кож</w:t>
      </w:r>
      <w:r w:rsidR="00D566EA" w:rsidRPr="00497D81">
        <w:rPr>
          <w:lang w:val="uk-UA"/>
        </w:rPr>
        <w:t>ного</w:t>
      </w:r>
      <w:r w:rsidRPr="00497D81">
        <w:rPr>
          <w:lang w:val="uk-UA"/>
        </w:rPr>
        <w:t xml:space="preserve"> раз</w:t>
      </w:r>
      <w:r w:rsidR="00D566EA" w:rsidRPr="00497D81">
        <w:rPr>
          <w:lang w:val="uk-UA"/>
        </w:rPr>
        <w:t>у</w:t>
      </w:r>
      <w:r w:rsidRPr="00497D81">
        <w:rPr>
          <w:lang w:val="uk-UA"/>
        </w:rPr>
        <w:t xml:space="preserve"> автоматично пролонговани</w:t>
      </w:r>
      <w:r w:rsidR="00D566EA" w:rsidRPr="00497D81">
        <w:rPr>
          <w:lang w:val="uk-UA"/>
        </w:rPr>
        <w:t>м</w:t>
      </w:r>
      <w:r w:rsidRPr="00497D81">
        <w:rPr>
          <w:lang w:val="uk-UA"/>
        </w:rPr>
        <w:t xml:space="preserve"> до 31 грудня наступного </w:t>
      </w:r>
      <w:r w:rsidRPr="00497D81">
        <w:rPr>
          <w:lang w:val="uk-UA"/>
        </w:rPr>
        <w:lastRenderedPageBreak/>
        <w:t>року включно.</w:t>
      </w:r>
    </w:p>
    <w:permEnd w:id="1409548409"/>
    <w:p w14:paraId="3D0ED3EF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8.2. Договір може бути розірваний сторонами відповідно до чинного законодавства України. На момент розірвання Договору сторони повинні провести повний взаєморозрахунок.</w:t>
      </w:r>
    </w:p>
    <w:p w14:paraId="7CE53F61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8.3. Всі зміни, доповнення та виправлення по тексту мають юридичну силу лише в тому випадку, якщо вони виконані в письмовій формі та підписані обома сторонами.</w:t>
      </w:r>
    </w:p>
    <w:p w14:paraId="01BD57FD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8.4. Замовник є платником податку на прибуток на загальних </w:t>
      </w:r>
      <w:r w:rsidR="00D566EA" w:rsidRPr="00497D81">
        <w:rPr>
          <w:lang w:val="uk-UA"/>
        </w:rPr>
        <w:t>умовах</w:t>
      </w:r>
      <w:r w:rsidR="004B5F38">
        <w:rPr>
          <w:lang w:val="uk-UA"/>
        </w:rPr>
        <w:t xml:space="preserve"> та платником ПДВ</w:t>
      </w:r>
      <w:r w:rsidRPr="00497D81">
        <w:rPr>
          <w:lang w:val="uk-UA"/>
        </w:rPr>
        <w:t>.</w:t>
      </w:r>
    </w:p>
    <w:p w14:paraId="57E5402D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permStart w:id="36662729" w:edGrp="everyone"/>
      <w:r w:rsidRPr="00497D81">
        <w:rPr>
          <w:lang w:val="uk-UA"/>
        </w:rPr>
        <w:t xml:space="preserve">8.5. </w:t>
      </w:r>
      <w:r w:rsidR="008B0DB5" w:rsidRPr="008B0DB5">
        <w:rPr>
          <w:rFonts w:eastAsia="Times New Roman CYR"/>
          <w:lang w:val="uk-UA"/>
        </w:rPr>
        <w:t xml:space="preserve">Експедитор </w:t>
      </w:r>
      <w:r w:rsidR="00562B43" w:rsidRPr="00497D81">
        <w:rPr>
          <w:lang w:val="uk-UA"/>
        </w:rPr>
        <w:t xml:space="preserve">є платником </w:t>
      </w:r>
      <w:r w:rsidR="002C042B">
        <w:rPr>
          <w:lang w:val="uk-UA"/>
        </w:rPr>
        <w:t xml:space="preserve">                                                     </w:t>
      </w:r>
      <w:r w:rsidRPr="00497D81">
        <w:rPr>
          <w:lang w:val="uk-UA"/>
        </w:rPr>
        <w:t>.</w:t>
      </w:r>
    </w:p>
    <w:permEnd w:id="36662729"/>
    <w:p w14:paraId="10DBF231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8.6. </w:t>
      </w:r>
      <w:r w:rsidR="00200E27">
        <w:rPr>
          <w:lang w:val="uk-UA"/>
        </w:rPr>
        <w:t xml:space="preserve">У випадку реєстрації </w:t>
      </w:r>
      <w:r w:rsidRPr="00497D81">
        <w:rPr>
          <w:lang w:val="uk-UA"/>
        </w:rPr>
        <w:t>Експедитор</w:t>
      </w:r>
      <w:r w:rsidR="0008164C">
        <w:rPr>
          <w:lang w:val="uk-UA"/>
        </w:rPr>
        <w:t>ом</w:t>
      </w:r>
      <w:r w:rsidR="00200E27">
        <w:rPr>
          <w:lang w:val="uk-UA"/>
        </w:rPr>
        <w:t xml:space="preserve"> платником податку на додану вартість, він</w:t>
      </w:r>
      <w:r w:rsidR="0008164C">
        <w:rPr>
          <w:lang w:val="uk-UA"/>
        </w:rPr>
        <w:t xml:space="preserve"> </w:t>
      </w:r>
      <w:r w:rsidRPr="00497D81">
        <w:rPr>
          <w:lang w:val="uk-UA"/>
        </w:rPr>
        <w:t xml:space="preserve">гарантує правильність оформлення та реєстрації податкових накладних/розрахунку коригування, зобов'язується надавати необхідні документи при проведенні зустрічних перевірок </w:t>
      </w:r>
      <w:r w:rsidR="00F9466A" w:rsidRPr="00497D81">
        <w:rPr>
          <w:lang w:val="uk-UA"/>
        </w:rPr>
        <w:t xml:space="preserve">органами Державної </w:t>
      </w:r>
      <w:r w:rsidR="00A15D94">
        <w:rPr>
          <w:lang w:val="uk-UA"/>
        </w:rPr>
        <w:t>податкової</w:t>
      </w:r>
      <w:r w:rsidR="00F9466A" w:rsidRPr="00497D81">
        <w:rPr>
          <w:lang w:val="uk-UA"/>
        </w:rPr>
        <w:t xml:space="preserve"> служби України</w:t>
      </w:r>
      <w:r w:rsidRPr="00497D81">
        <w:rPr>
          <w:lang w:val="uk-UA"/>
        </w:rPr>
        <w:t xml:space="preserve"> для підтвердження права на податковий кредит з ПДВ Замовнику, відповідно до чинного законодавства. Якщо органами Державної </w:t>
      </w:r>
      <w:r w:rsidR="00A15D94">
        <w:rPr>
          <w:lang w:val="uk-UA"/>
        </w:rPr>
        <w:t>податкової</w:t>
      </w:r>
      <w:r w:rsidRPr="00497D81">
        <w:rPr>
          <w:lang w:val="uk-UA"/>
        </w:rPr>
        <w:t xml:space="preserve"> служби України та/або рішенням суду Замовнику буде донараховано податки і збори або інші обов'язкові платежі, зменшено податковий кредит, нараховані штрафні санкції за пору</w:t>
      </w:r>
      <w:r w:rsidR="00A15D94">
        <w:rPr>
          <w:lang w:val="uk-UA"/>
        </w:rPr>
        <w:t>шення податкового законодавства</w:t>
      </w:r>
      <w:r w:rsidRPr="00497D81">
        <w:rPr>
          <w:lang w:val="uk-UA"/>
        </w:rPr>
        <w:t xml:space="preserve"> або зменшено валові витрати за операціями з Експедитором, Експедитор зобов'язується відшкодувати Замовнику понесені збитки в вигляді сплачених Замовником зазначених вище сум протягом п'яти банківських днів з моменту отримання вимоги Замовника, підтверджено</w:t>
      </w:r>
      <w:r w:rsidR="00D566EA" w:rsidRPr="00497D81">
        <w:rPr>
          <w:lang w:val="uk-UA"/>
        </w:rPr>
        <w:t>ї</w:t>
      </w:r>
      <w:r w:rsidRPr="00497D81">
        <w:rPr>
          <w:lang w:val="uk-UA"/>
        </w:rPr>
        <w:t xml:space="preserve"> відповідними документами.</w:t>
      </w:r>
    </w:p>
    <w:p w14:paraId="60E7053C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8.7. Умови даного договору є конфіденційними і не підлягають розголошенню третім особам. </w:t>
      </w:r>
      <w:r w:rsidR="00D566EA" w:rsidRPr="00497D81">
        <w:rPr>
          <w:lang w:val="uk-UA"/>
        </w:rPr>
        <w:t>Передача</w:t>
      </w:r>
      <w:r w:rsidRPr="00497D81">
        <w:rPr>
          <w:lang w:val="uk-UA"/>
        </w:rPr>
        <w:t xml:space="preserve"> інформації третім особам, щодо цього договору, здійснюється лише з письмової згоди обох сторін.</w:t>
      </w:r>
    </w:p>
    <w:p w14:paraId="19C0BAEC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 xml:space="preserve">8.8. Вся інформація, отримана в ході реалізації цього </w:t>
      </w:r>
      <w:r w:rsidR="00D566EA" w:rsidRPr="00497D81">
        <w:rPr>
          <w:lang w:val="uk-UA"/>
        </w:rPr>
        <w:t>Договору</w:t>
      </w:r>
      <w:r w:rsidRPr="00497D81">
        <w:rPr>
          <w:lang w:val="uk-UA"/>
        </w:rPr>
        <w:t>, включаючи інформацію про фінансове становище сторін, вважається конфіденційною і не підлягає розголошенню або передачі третім особам, як в період дії цього Контракту, так і після закінчення терміну його дії.</w:t>
      </w:r>
    </w:p>
    <w:p w14:paraId="11CFA756" w14:textId="77777777" w:rsidR="003225E8" w:rsidRPr="00497D81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8.9. Цей договір, усі додатки і доповнення до нього, підписані і пе</w:t>
      </w:r>
      <w:r w:rsidR="00C56C0E" w:rsidRPr="00497D81">
        <w:rPr>
          <w:lang w:val="uk-UA"/>
        </w:rPr>
        <w:t>редані за допомогою електронного/</w:t>
      </w:r>
      <w:r w:rsidRPr="00497D81">
        <w:rPr>
          <w:lang w:val="uk-UA"/>
        </w:rPr>
        <w:t>факсимільного зв'язку мають юридичну силу оригіналу.</w:t>
      </w:r>
    </w:p>
    <w:p w14:paraId="6653392D" w14:textId="77777777" w:rsidR="003225E8" w:rsidRDefault="003225E8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497D81">
        <w:rPr>
          <w:lang w:val="uk-UA"/>
        </w:rPr>
        <w:t>8.10. Сторони визнають факсимільні підписи та печатки один одного.</w:t>
      </w:r>
    </w:p>
    <w:p w14:paraId="21C55043" w14:textId="77777777" w:rsidR="002C042B" w:rsidRPr="002C042B" w:rsidRDefault="002C042B" w:rsidP="00A82E78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r w:rsidRPr="002C042B">
        <w:rPr>
          <w:lang w:val="uk-UA"/>
        </w:rPr>
        <w:t>8.11.</w:t>
      </w:r>
      <w:r w:rsidRPr="002C042B">
        <w:rPr>
          <w:rFonts w:eastAsia="Times New Roman CYR"/>
          <w:lang w:val="uk-UA"/>
        </w:rPr>
        <w:t xml:space="preserve"> Підписанням даного Договору Експедитор гарантує, що кошти, отримані по даному Договору від </w:t>
      </w:r>
      <w:r>
        <w:rPr>
          <w:rFonts w:eastAsia="Times New Roman CYR"/>
          <w:lang w:val="uk-UA"/>
        </w:rPr>
        <w:t>Замовника</w:t>
      </w:r>
      <w:r w:rsidRPr="002C042B">
        <w:rPr>
          <w:rFonts w:eastAsia="Times New Roman CYR"/>
          <w:lang w:val="uk-UA"/>
        </w:rPr>
        <w:t xml:space="preserve"> не буд</w:t>
      </w:r>
      <w:r w:rsidR="00834DA8">
        <w:rPr>
          <w:rFonts w:eastAsia="Times New Roman CYR"/>
          <w:lang w:val="uk-UA"/>
        </w:rPr>
        <w:t>уть</w:t>
      </w:r>
      <w:r w:rsidRPr="002C042B">
        <w:rPr>
          <w:rFonts w:eastAsia="Times New Roman CYR"/>
          <w:lang w:val="uk-UA"/>
        </w:rPr>
        <w:t xml:space="preserve"> використовуватись для фінансування терористичної чи будь-якої іншої забороненої діючим законодавством України діяльності, в тому числі, але не виключно, на тимчасово окупованій території України, території російської федерації чи республіки білорусь. Експедитор також гарантує відсутність будь-яких взаємовідносин, бізнес-активностей, угод (прямо, опосередковано, афілійовано) з резидентами російської федерації, республіки білорусь, суб`єктами господарювання з тимчасово окупованих територій України, з бенефіціарами, що контролюють компанії з цих територій, а також з будь-якими іншими підсанкційними особами чи країнами</w:t>
      </w:r>
    </w:p>
    <w:p w14:paraId="29A4D6CF" w14:textId="77777777" w:rsidR="003225E8" w:rsidRPr="00497D81" w:rsidRDefault="003225E8" w:rsidP="001933A2">
      <w:pPr>
        <w:tabs>
          <w:tab w:val="left" w:pos="709"/>
          <w:tab w:val="left" w:pos="4253"/>
        </w:tabs>
        <w:ind w:right="28"/>
        <w:jc w:val="both"/>
        <w:rPr>
          <w:lang w:val="uk-UA"/>
        </w:rPr>
      </w:pPr>
      <w:permStart w:id="398682175" w:edGrp="everyone"/>
      <w:r w:rsidRPr="00497D81">
        <w:rPr>
          <w:lang w:val="uk-UA"/>
        </w:rPr>
        <w:t>8.1</w:t>
      </w:r>
      <w:r w:rsidR="002C042B">
        <w:rPr>
          <w:lang w:val="uk-UA"/>
        </w:rPr>
        <w:t>2</w:t>
      </w:r>
      <w:r w:rsidRPr="00497D81">
        <w:rPr>
          <w:lang w:val="uk-UA"/>
        </w:rPr>
        <w:t xml:space="preserve">. Цей Договір складений </w:t>
      </w:r>
      <w:r w:rsidR="00C56C0E" w:rsidRPr="00497D81">
        <w:rPr>
          <w:lang w:val="uk-UA"/>
        </w:rPr>
        <w:t>українською</w:t>
      </w:r>
      <w:r w:rsidRPr="00497D81">
        <w:rPr>
          <w:lang w:val="uk-UA"/>
        </w:rPr>
        <w:t xml:space="preserve"> мовою в 2 (двох) примірниках, які мають однакову юридичну силу - по одному для кожної із Сторін.</w:t>
      </w:r>
      <w:bookmarkEnd w:id="0"/>
    </w:p>
    <w:p w14:paraId="33D18D14" w14:textId="77777777" w:rsidR="003225E8" w:rsidRPr="00497D81" w:rsidRDefault="003225E8" w:rsidP="00C56C0E">
      <w:pPr>
        <w:tabs>
          <w:tab w:val="left" w:pos="4253"/>
        </w:tabs>
        <w:ind w:right="28" w:firstLine="567"/>
        <w:jc w:val="center"/>
        <w:rPr>
          <w:lang w:val="uk-UA"/>
        </w:rPr>
      </w:pPr>
      <w:r w:rsidRPr="00497D81">
        <w:rPr>
          <w:lang w:val="uk-UA"/>
        </w:rPr>
        <w:t xml:space="preserve">9. ЮРИДИЧНІ АДРЕСИ </w:t>
      </w:r>
      <w:r w:rsidR="00BB35F2">
        <w:rPr>
          <w:lang w:val="uk-UA"/>
        </w:rPr>
        <w:t xml:space="preserve">ТА РЕКВІЗИТИ </w:t>
      </w:r>
      <w:r w:rsidRPr="00497D81">
        <w:rPr>
          <w:lang w:val="uk-UA"/>
        </w:rPr>
        <w:t>СТОРІН:</w:t>
      </w:r>
    </w:p>
    <w:tbl>
      <w:tblPr>
        <w:tblpPr w:leftFromText="180" w:rightFromText="180" w:vertAnchor="text" w:tblpX="-34" w:tblpY="1"/>
        <w:tblOverlap w:val="never"/>
        <w:tblW w:w="10173" w:type="dxa"/>
        <w:tblLook w:val="0000" w:firstRow="0" w:lastRow="0" w:firstColumn="0" w:lastColumn="0" w:noHBand="0" w:noVBand="0"/>
      </w:tblPr>
      <w:tblGrid>
        <w:gridCol w:w="4786"/>
        <w:gridCol w:w="5387"/>
      </w:tblGrid>
      <w:tr w:rsidR="00BF29DC" w:rsidRPr="00497D81" w14:paraId="2FE662BB" w14:textId="77777777" w:rsidTr="00343B2F">
        <w:trPr>
          <w:trHeight w:val="5028"/>
        </w:trPr>
        <w:tc>
          <w:tcPr>
            <w:tcW w:w="4786" w:type="dxa"/>
          </w:tcPr>
          <w:p w14:paraId="091E15DB" w14:textId="77777777" w:rsidR="00BF29DC" w:rsidRPr="008B0DB5" w:rsidRDefault="00BF29DC" w:rsidP="006074DB">
            <w:pPr>
              <w:rPr>
                <w:b/>
                <w:bCs/>
                <w:lang w:val="uk-UA"/>
              </w:rPr>
            </w:pPr>
            <w:r w:rsidRPr="008B0DB5">
              <w:rPr>
                <w:b/>
                <w:bCs/>
                <w:lang w:val="uk-UA"/>
              </w:rPr>
              <w:t xml:space="preserve">             «</w:t>
            </w:r>
            <w:r w:rsidR="00C2557A" w:rsidRPr="008B0DB5">
              <w:rPr>
                <w:b/>
                <w:bCs/>
                <w:lang w:val="uk-UA"/>
              </w:rPr>
              <w:t>Замовник</w:t>
            </w:r>
            <w:r w:rsidRPr="008B0DB5">
              <w:rPr>
                <w:b/>
                <w:bCs/>
                <w:lang w:val="uk-UA"/>
              </w:rPr>
              <w:t xml:space="preserve">» </w:t>
            </w:r>
          </w:p>
          <w:p w14:paraId="62392103" w14:textId="77777777" w:rsidR="002846DB" w:rsidRPr="008B0DB5" w:rsidRDefault="002846DB" w:rsidP="002846DB">
            <w:pPr>
              <w:rPr>
                <w:lang w:val="uk-UA"/>
              </w:rPr>
            </w:pPr>
            <w:r w:rsidRPr="008B0DB5">
              <w:rPr>
                <w:lang w:val="uk-UA"/>
              </w:rPr>
              <w:t>ТОВ «ЖИТОМИРСЬКИЙ КАРТОННИЙ КОМБІНАТ»</w:t>
            </w:r>
          </w:p>
          <w:p w14:paraId="44B4619B" w14:textId="77777777" w:rsidR="002846DB" w:rsidRPr="008B0DB5" w:rsidRDefault="002846DB" w:rsidP="002846DB">
            <w:pPr>
              <w:jc w:val="both"/>
              <w:rPr>
                <w:lang w:val="uk-UA"/>
              </w:rPr>
            </w:pPr>
            <w:r w:rsidRPr="008B0DB5">
              <w:rPr>
                <w:lang w:val="uk-UA"/>
              </w:rPr>
              <w:t>10019, м. Житомир, майдан Станишівський, 7</w:t>
            </w:r>
          </w:p>
          <w:p w14:paraId="57115844" w14:textId="77777777" w:rsidR="002846DB" w:rsidRPr="008B0DB5" w:rsidRDefault="002846DB" w:rsidP="002846DB">
            <w:pPr>
              <w:jc w:val="both"/>
              <w:rPr>
                <w:lang w:val="uk-UA"/>
              </w:rPr>
            </w:pPr>
            <w:r w:rsidRPr="008B0DB5">
              <w:rPr>
                <w:lang w:val="uk-UA"/>
              </w:rPr>
              <w:t>IBAN UA423116470000026009302789634</w:t>
            </w:r>
          </w:p>
          <w:p w14:paraId="4F740431" w14:textId="77777777" w:rsidR="002846DB" w:rsidRPr="008B0DB5" w:rsidRDefault="002846DB" w:rsidP="002846DB">
            <w:pPr>
              <w:jc w:val="both"/>
              <w:rPr>
                <w:lang w:val="uk-UA"/>
              </w:rPr>
            </w:pPr>
            <w:r w:rsidRPr="008B0DB5">
              <w:rPr>
                <w:lang w:val="uk-UA"/>
              </w:rPr>
              <w:t>в АТ «Ощадбанк»</w:t>
            </w:r>
          </w:p>
          <w:p w14:paraId="30D19D53" w14:textId="77777777" w:rsidR="002846DB" w:rsidRPr="008B0DB5" w:rsidRDefault="002846DB" w:rsidP="002846DB">
            <w:pPr>
              <w:rPr>
                <w:lang w:val="uk-UA"/>
              </w:rPr>
            </w:pPr>
            <w:r w:rsidRPr="008B0DB5">
              <w:rPr>
                <w:lang w:val="uk-UA"/>
              </w:rPr>
              <w:t>Код ЄДРПОУ 33644098</w:t>
            </w:r>
          </w:p>
          <w:p w14:paraId="748D449A" w14:textId="77777777" w:rsidR="002846DB" w:rsidRPr="008B0DB5" w:rsidRDefault="002846DB" w:rsidP="002846DB">
            <w:pPr>
              <w:jc w:val="both"/>
              <w:rPr>
                <w:lang w:val="uk-UA"/>
              </w:rPr>
            </w:pPr>
            <w:r w:rsidRPr="008B0DB5">
              <w:rPr>
                <w:lang w:val="uk-UA"/>
              </w:rPr>
              <w:t>ІПН 336440906250</w:t>
            </w:r>
          </w:p>
          <w:p w14:paraId="6A8DC4C6" w14:textId="77777777" w:rsidR="002846DB" w:rsidRPr="008B0DB5" w:rsidRDefault="002846DB" w:rsidP="002846DB">
            <w:pPr>
              <w:jc w:val="both"/>
              <w:rPr>
                <w:lang w:val="uk-UA"/>
              </w:rPr>
            </w:pPr>
            <w:proofErr w:type="spellStart"/>
            <w:r w:rsidRPr="008B0DB5">
              <w:rPr>
                <w:lang w:val="uk-UA"/>
              </w:rPr>
              <w:t>Тел</w:t>
            </w:r>
            <w:proofErr w:type="spellEnd"/>
            <w:r w:rsidRPr="008B0DB5">
              <w:rPr>
                <w:lang w:val="uk-UA"/>
              </w:rPr>
              <w:t>. (0412) 43-31-00</w:t>
            </w:r>
          </w:p>
          <w:p w14:paraId="5BC2D172" w14:textId="77777777" w:rsidR="002846DB" w:rsidRPr="008B0DB5" w:rsidRDefault="002846DB" w:rsidP="002846DB">
            <w:pPr>
              <w:jc w:val="both"/>
              <w:rPr>
                <w:b/>
                <w:bCs/>
                <w:lang w:val="uk-UA"/>
              </w:rPr>
            </w:pPr>
          </w:p>
          <w:p w14:paraId="5BE9E35F" w14:textId="77777777" w:rsidR="002846DB" w:rsidRPr="008B0DB5" w:rsidRDefault="002846DB" w:rsidP="002846DB">
            <w:pPr>
              <w:tabs>
                <w:tab w:val="left" w:pos="709"/>
              </w:tabs>
              <w:rPr>
                <w:lang w:val="uk-UA"/>
              </w:rPr>
            </w:pPr>
            <w:r w:rsidRPr="008B0DB5">
              <w:rPr>
                <w:lang w:val="uk-UA"/>
              </w:rPr>
              <w:t xml:space="preserve">Начальник відділу сировинних ресурсів та матеріально-технічного постачання </w:t>
            </w:r>
          </w:p>
          <w:p w14:paraId="36C48F00" w14:textId="77777777" w:rsidR="002846DB" w:rsidRPr="008B0DB5" w:rsidRDefault="002846DB" w:rsidP="002846DB">
            <w:pPr>
              <w:tabs>
                <w:tab w:val="left" w:pos="709"/>
              </w:tabs>
              <w:rPr>
                <w:lang w:val="uk-UA"/>
              </w:rPr>
            </w:pPr>
          </w:p>
          <w:p w14:paraId="2DAEC486" w14:textId="77777777" w:rsidR="002846DB" w:rsidRPr="008B0DB5" w:rsidRDefault="002846DB" w:rsidP="002846DB">
            <w:pPr>
              <w:tabs>
                <w:tab w:val="left" w:pos="709"/>
              </w:tabs>
              <w:rPr>
                <w:lang w:val="uk-UA"/>
              </w:rPr>
            </w:pPr>
            <w:r w:rsidRPr="008B0DB5">
              <w:rPr>
                <w:lang w:val="uk-UA"/>
              </w:rPr>
              <w:t xml:space="preserve">____________________________ </w:t>
            </w:r>
            <w:proofErr w:type="spellStart"/>
            <w:r w:rsidRPr="008B0DB5">
              <w:rPr>
                <w:lang w:val="uk-UA"/>
              </w:rPr>
              <w:t>Вальт</w:t>
            </w:r>
            <w:proofErr w:type="spellEnd"/>
            <w:r w:rsidRPr="008B0DB5">
              <w:rPr>
                <w:lang w:val="uk-UA"/>
              </w:rPr>
              <w:t xml:space="preserve"> О.І.                                    </w:t>
            </w:r>
          </w:p>
          <w:p w14:paraId="24B61422" w14:textId="77777777" w:rsidR="002846DB" w:rsidRDefault="002846DB" w:rsidP="002846DB">
            <w:pPr>
              <w:rPr>
                <w:bCs/>
                <w:i/>
                <w:lang w:val="uk-UA"/>
              </w:rPr>
            </w:pPr>
          </w:p>
          <w:p w14:paraId="782F32D1" w14:textId="77777777" w:rsidR="007675F8" w:rsidRDefault="007675F8" w:rsidP="002846DB">
            <w:pPr>
              <w:rPr>
                <w:bCs/>
                <w:i/>
                <w:lang w:val="uk-UA"/>
              </w:rPr>
            </w:pPr>
          </w:p>
          <w:p w14:paraId="45BD6D4B" w14:textId="77777777" w:rsidR="007675F8" w:rsidRPr="008B0DB5" w:rsidRDefault="007675F8" w:rsidP="002846DB">
            <w:pPr>
              <w:rPr>
                <w:bCs/>
                <w:i/>
                <w:lang w:val="uk-UA"/>
              </w:rPr>
            </w:pPr>
          </w:p>
          <w:p w14:paraId="0F16A958" w14:textId="77777777" w:rsidR="002846DB" w:rsidRPr="008B0DB5" w:rsidRDefault="002846DB" w:rsidP="002846DB">
            <w:pPr>
              <w:rPr>
                <w:bCs/>
                <w:i/>
                <w:lang w:val="uk-UA"/>
              </w:rPr>
            </w:pPr>
          </w:p>
          <w:p w14:paraId="736B594D" w14:textId="77777777" w:rsidR="002846DB" w:rsidRPr="008B0DB5" w:rsidRDefault="002846DB" w:rsidP="002846DB">
            <w:pPr>
              <w:rPr>
                <w:bCs/>
                <w:i/>
                <w:lang w:val="uk-UA"/>
              </w:rPr>
            </w:pPr>
          </w:p>
          <w:p w14:paraId="784DD1FC" w14:textId="77777777" w:rsidR="002846DB" w:rsidRPr="008B0DB5" w:rsidRDefault="002846DB" w:rsidP="002846DB">
            <w:pPr>
              <w:spacing w:line="360" w:lineRule="auto"/>
              <w:rPr>
                <w:bCs/>
                <w:i/>
                <w:sz w:val="18"/>
                <w:szCs w:val="18"/>
                <w:lang w:val="uk-UA"/>
              </w:rPr>
            </w:pPr>
            <w:r w:rsidRPr="008B0DB5">
              <w:rPr>
                <w:bCs/>
                <w:i/>
                <w:sz w:val="18"/>
                <w:szCs w:val="18"/>
                <w:lang w:val="uk-UA"/>
              </w:rPr>
              <w:t>Узгоджено:</w:t>
            </w:r>
          </w:p>
          <w:p w14:paraId="5C7DA9DB" w14:textId="77777777" w:rsidR="002846DB" w:rsidRPr="008B0DB5" w:rsidRDefault="002846DB" w:rsidP="002846DB">
            <w:pPr>
              <w:tabs>
                <w:tab w:val="left" w:pos="709"/>
              </w:tabs>
              <w:spacing w:line="360" w:lineRule="auto"/>
              <w:ind w:right="-108"/>
              <w:rPr>
                <w:bCs/>
                <w:i/>
                <w:sz w:val="18"/>
                <w:szCs w:val="18"/>
                <w:lang w:val="uk-UA"/>
              </w:rPr>
            </w:pPr>
            <w:r w:rsidRPr="008B0DB5">
              <w:rPr>
                <w:bCs/>
                <w:i/>
                <w:sz w:val="18"/>
                <w:szCs w:val="18"/>
                <w:lang w:val="uk-UA"/>
              </w:rPr>
              <w:t xml:space="preserve">Юрисконсульт  ____________ </w:t>
            </w:r>
          </w:p>
          <w:p w14:paraId="5BEA1365" w14:textId="77777777" w:rsidR="002846DB" w:rsidRPr="008B0DB5" w:rsidRDefault="002846DB" w:rsidP="002846DB">
            <w:pPr>
              <w:tabs>
                <w:tab w:val="left" w:pos="709"/>
              </w:tabs>
              <w:spacing w:line="360" w:lineRule="auto"/>
              <w:ind w:right="-108"/>
              <w:rPr>
                <w:bCs/>
                <w:i/>
                <w:sz w:val="18"/>
                <w:szCs w:val="18"/>
                <w:lang w:val="uk-UA"/>
              </w:rPr>
            </w:pPr>
            <w:r w:rsidRPr="008B0DB5">
              <w:rPr>
                <w:bCs/>
                <w:i/>
                <w:sz w:val="18"/>
                <w:szCs w:val="18"/>
                <w:lang w:val="uk-UA"/>
              </w:rPr>
              <w:t xml:space="preserve">Начальник СБ_____________ Ю.О. </w:t>
            </w:r>
            <w:proofErr w:type="spellStart"/>
            <w:r w:rsidRPr="008B0DB5">
              <w:rPr>
                <w:bCs/>
                <w:i/>
                <w:sz w:val="18"/>
                <w:szCs w:val="18"/>
                <w:lang w:val="uk-UA"/>
              </w:rPr>
              <w:t>Опришко</w:t>
            </w:r>
            <w:proofErr w:type="spellEnd"/>
          </w:p>
          <w:p w14:paraId="3DF6E58E" w14:textId="77777777" w:rsidR="00BF29DC" w:rsidRPr="008B0DB5" w:rsidRDefault="002846DB" w:rsidP="002846DB">
            <w:pPr>
              <w:tabs>
                <w:tab w:val="left" w:pos="709"/>
              </w:tabs>
              <w:spacing w:line="360" w:lineRule="auto"/>
              <w:rPr>
                <w:bCs/>
                <w:i/>
                <w:lang w:val="uk-UA"/>
              </w:rPr>
            </w:pPr>
            <w:r w:rsidRPr="008B0DB5">
              <w:rPr>
                <w:bCs/>
                <w:i/>
                <w:sz w:val="18"/>
                <w:szCs w:val="18"/>
                <w:lang w:val="uk-UA"/>
              </w:rPr>
              <w:t xml:space="preserve">Відповідальний ____________ О.П. </w:t>
            </w:r>
            <w:proofErr w:type="spellStart"/>
            <w:r w:rsidRPr="008B0DB5">
              <w:rPr>
                <w:bCs/>
                <w:i/>
                <w:sz w:val="18"/>
                <w:szCs w:val="18"/>
                <w:lang w:val="uk-UA"/>
              </w:rPr>
              <w:t>Порохнюк</w:t>
            </w:r>
            <w:proofErr w:type="spellEnd"/>
          </w:p>
        </w:tc>
        <w:tc>
          <w:tcPr>
            <w:tcW w:w="5387" w:type="dxa"/>
          </w:tcPr>
          <w:p w14:paraId="43D14696" w14:textId="77777777" w:rsidR="00BF29DC" w:rsidRPr="008B0DB5" w:rsidRDefault="00BF29DC" w:rsidP="006074DB">
            <w:pPr>
              <w:rPr>
                <w:b/>
                <w:lang w:val="uk-UA"/>
              </w:rPr>
            </w:pPr>
            <w:r w:rsidRPr="008B0DB5">
              <w:rPr>
                <w:b/>
                <w:lang w:val="uk-UA"/>
              </w:rPr>
              <w:t xml:space="preserve">                     «</w:t>
            </w:r>
            <w:r w:rsidRPr="008B0DB5">
              <w:rPr>
                <w:rFonts w:eastAsia="Times New Roman CYR"/>
                <w:b/>
                <w:lang w:val="uk-UA"/>
              </w:rPr>
              <w:t>Експедитор»</w:t>
            </w:r>
            <w:r w:rsidRPr="008B0DB5">
              <w:rPr>
                <w:b/>
                <w:lang w:val="uk-UA"/>
              </w:rPr>
              <w:t xml:space="preserve">                                                                                                                               </w:t>
            </w:r>
          </w:p>
          <w:p w14:paraId="4E8DC5B4" w14:textId="77777777" w:rsidR="00BF29DC" w:rsidRPr="00562B43" w:rsidRDefault="00BF29DC" w:rsidP="002C042B"/>
        </w:tc>
      </w:tr>
      <w:permEnd w:id="398682175"/>
    </w:tbl>
    <w:p w14:paraId="34667FB1" w14:textId="77777777" w:rsidR="00CB1A62" w:rsidRPr="00497D81" w:rsidRDefault="00CB1A62" w:rsidP="00C56C0E">
      <w:pPr>
        <w:tabs>
          <w:tab w:val="left" w:pos="4253"/>
        </w:tabs>
        <w:ind w:right="28" w:firstLine="567"/>
        <w:jc w:val="center"/>
        <w:rPr>
          <w:lang w:val="uk-UA"/>
        </w:rPr>
      </w:pPr>
    </w:p>
    <w:sectPr w:rsidR="00CB1A62" w:rsidRPr="00497D81" w:rsidSect="00A650C1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567" w:right="567" w:bottom="567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EF324" w14:textId="77777777" w:rsidR="00C66781" w:rsidRDefault="00C66781">
      <w:r>
        <w:separator/>
      </w:r>
    </w:p>
  </w:endnote>
  <w:endnote w:type="continuationSeparator" w:id="0">
    <w:p w14:paraId="1CD4A286" w14:textId="77777777" w:rsidR="00C66781" w:rsidRDefault="00C6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FF85" w14:textId="77777777" w:rsidR="00556BE6" w:rsidRDefault="00556BE6" w:rsidP="009C60D4">
    <w:pPr>
      <w:pStyle w:val="a5"/>
      <w:framePr w:wrap="around" w:vAnchor="text" w:hAnchor="margin" w:xAlign="right" w:y="1"/>
      <w:widowControl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55786B" w14:textId="77777777" w:rsidR="00556BE6" w:rsidRDefault="00556BE6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96DEE" w14:textId="77777777" w:rsidR="00556BE6" w:rsidRDefault="00556BE6" w:rsidP="00765B5F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011F">
      <w:rPr>
        <w:rStyle w:val="a6"/>
        <w:noProof/>
      </w:rPr>
      <w:t>3</w:t>
    </w:r>
    <w:r>
      <w:rPr>
        <w:rStyle w:val="a6"/>
      </w:rPr>
      <w:fldChar w:fldCharType="end"/>
    </w:r>
  </w:p>
  <w:p w14:paraId="4A4B0745" w14:textId="77777777" w:rsidR="00556BE6" w:rsidRDefault="00556BE6" w:rsidP="009C60D4">
    <w:pPr>
      <w:pStyle w:val="a5"/>
      <w:framePr w:wrap="auto" w:vAnchor="text" w:hAnchor="margin" w:xAlign="right" w:y="1"/>
      <w:widowControl/>
      <w:ind w:right="360"/>
      <w:rPr>
        <w:rStyle w:val="a6"/>
      </w:rPr>
    </w:pPr>
  </w:p>
  <w:p w14:paraId="3B62CAAB" w14:textId="77777777" w:rsidR="00556BE6" w:rsidRDefault="00556BE6">
    <w:pPr>
      <w:pStyle w:val="a5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36655" w14:textId="77777777" w:rsidR="00C66781" w:rsidRDefault="00C66781">
      <w:r>
        <w:separator/>
      </w:r>
    </w:p>
  </w:footnote>
  <w:footnote w:type="continuationSeparator" w:id="0">
    <w:p w14:paraId="4E87B72A" w14:textId="77777777" w:rsidR="00C66781" w:rsidRDefault="00C66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A689" w14:textId="77777777" w:rsidR="00556BE6" w:rsidRDefault="00556BE6">
    <w:pPr>
      <w:pStyle w:val="a7"/>
      <w:framePr w:wrap="auto" w:vAnchor="text" w:hAnchor="margin" w:xAlign="right" w:y="1"/>
      <w:widowControl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14:paraId="7DC39707" w14:textId="77777777" w:rsidR="00556BE6" w:rsidRDefault="00556BE6">
    <w:pPr>
      <w:pStyle w:val="a7"/>
      <w:widowControl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EE5F" w14:textId="77777777" w:rsidR="00556BE6" w:rsidRDefault="00556BE6">
    <w:pPr>
      <w:pStyle w:val="a7"/>
      <w:framePr w:wrap="auto" w:vAnchor="text" w:hAnchor="margin" w:xAlign="right" w:y="1"/>
      <w:widowControl/>
      <w:rPr>
        <w:rStyle w:val="a6"/>
      </w:rPr>
    </w:pPr>
  </w:p>
  <w:p w14:paraId="000486E3" w14:textId="77777777" w:rsidR="00556BE6" w:rsidRPr="00BA51FF" w:rsidRDefault="00556BE6">
    <w:pPr>
      <w:pStyle w:val="a7"/>
      <w:widowControl/>
      <w:ind w:right="3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7A124C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7269971">
    <w:abstractNumId w:val="0"/>
    <w:lvlOverride w:ilvl="0">
      <w:lvl w:ilvl="0">
        <w:start w:val="4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47192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caut+PdU/1y2SQVgepDIo3jHAB4TuCZXelRw4N0dxbn+qJr/OkN4to8+kE85aps2ibaMzmRMBxwZphuq8QmXw==" w:salt="pTstCUObZwke1FFxsRLet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8D"/>
    <w:rsid w:val="000077E1"/>
    <w:rsid w:val="0001339D"/>
    <w:rsid w:val="00022348"/>
    <w:rsid w:val="000322A9"/>
    <w:rsid w:val="00036E5C"/>
    <w:rsid w:val="000516FD"/>
    <w:rsid w:val="000552A1"/>
    <w:rsid w:val="00062C48"/>
    <w:rsid w:val="000708DC"/>
    <w:rsid w:val="0008164C"/>
    <w:rsid w:val="000873DB"/>
    <w:rsid w:val="000A0A32"/>
    <w:rsid w:val="000A70E8"/>
    <w:rsid w:val="000B1BFB"/>
    <w:rsid w:val="000C7AC9"/>
    <w:rsid w:val="000E77A1"/>
    <w:rsid w:val="000F15E7"/>
    <w:rsid w:val="00106441"/>
    <w:rsid w:val="001111FE"/>
    <w:rsid w:val="00114C44"/>
    <w:rsid w:val="00122DB7"/>
    <w:rsid w:val="001330CE"/>
    <w:rsid w:val="001354BF"/>
    <w:rsid w:val="00156EE6"/>
    <w:rsid w:val="001671DE"/>
    <w:rsid w:val="00176FDB"/>
    <w:rsid w:val="00181766"/>
    <w:rsid w:val="001933A2"/>
    <w:rsid w:val="001946D6"/>
    <w:rsid w:val="001A04F4"/>
    <w:rsid w:val="001A5D8F"/>
    <w:rsid w:val="001B08FF"/>
    <w:rsid w:val="001D0201"/>
    <w:rsid w:val="001D35D1"/>
    <w:rsid w:val="00200E27"/>
    <w:rsid w:val="0020230E"/>
    <w:rsid w:val="002446FB"/>
    <w:rsid w:val="00245705"/>
    <w:rsid w:val="00250A2F"/>
    <w:rsid w:val="002512D6"/>
    <w:rsid w:val="00256958"/>
    <w:rsid w:val="002655EC"/>
    <w:rsid w:val="00270ED2"/>
    <w:rsid w:val="002731BB"/>
    <w:rsid w:val="00274231"/>
    <w:rsid w:val="0028460F"/>
    <w:rsid w:val="002846DB"/>
    <w:rsid w:val="00293598"/>
    <w:rsid w:val="002C042B"/>
    <w:rsid w:val="002C5709"/>
    <w:rsid w:val="002C72F1"/>
    <w:rsid w:val="002D03D9"/>
    <w:rsid w:val="002F6E85"/>
    <w:rsid w:val="00321D92"/>
    <w:rsid w:val="003225E8"/>
    <w:rsid w:val="00343B2F"/>
    <w:rsid w:val="00343CBF"/>
    <w:rsid w:val="00354C10"/>
    <w:rsid w:val="003557CA"/>
    <w:rsid w:val="00374D1C"/>
    <w:rsid w:val="003807CC"/>
    <w:rsid w:val="003874BE"/>
    <w:rsid w:val="00391329"/>
    <w:rsid w:val="00391872"/>
    <w:rsid w:val="003A008B"/>
    <w:rsid w:val="003A25D5"/>
    <w:rsid w:val="003C1AB7"/>
    <w:rsid w:val="003D72B7"/>
    <w:rsid w:val="00402AF5"/>
    <w:rsid w:val="004039DB"/>
    <w:rsid w:val="004105D0"/>
    <w:rsid w:val="00416B69"/>
    <w:rsid w:val="00423E6F"/>
    <w:rsid w:val="00426A28"/>
    <w:rsid w:val="0043484C"/>
    <w:rsid w:val="0044305D"/>
    <w:rsid w:val="0044566E"/>
    <w:rsid w:val="004477DC"/>
    <w:rsid w:val="004518A6"/>
    <w:rsid w:val="004524A0"/>
    <w:rsid w:val="0045364C"/>
    <w:rsid w:val="00460A53"/>
    <w:rsid w:val="00463A54"/>
    <w:rsid w:val="004860E1"/>
    <w:rsid w:val="00490873"/>
    <w:rsid w:val="00492BC5"/>
    <w:rsid w:val="00492DB5"/>
    <w:rsid w:val="00497D81"/>
    <w:rsid w:val="00497FC3"/>
    <w:rsid w:val="004B5F38"/>
    <w:rsid w:val="004B6778"/>
    <w:rsid w:val="004C6FD5"/>
    <w:rsid w:val="004D25C5"/>
    <w:rsid w:val="004D5A47"/>
    <w:rsid w:val="004F1312"/>
    <w:rsid w:val="005035D8"/>
    <w:rsid w:val="00510239"/>
    <w:rsid w:val="00521EA0"/>
    <w:rsid w:val="00522736"/>
    <w:rsid w:val="00524FD0"/>
    <w:rsid w:val="00526842"/>
    <w:rsid w:val="0053606A"/>
    <w:rsid w:val="005410C8"/>
    <w:rsid w:val="005538A2"/>
    <w:rsid w:val="00556BE6"/>
    <w:rsid w:val="00562B43"/>
    <w:rsid w:val="00567580"/>
    <w:rsid w:val="005809BA"/>
    <w:rsid w:val="005830D8"/>
    <w:rsid w:val="00583AF8"/>
    <w:rsid w:val="005B6EBC"/>
    <w:rsid w:val="005E47BA"/>
    <w:rsid w:val="006074DB"/>
    <w:rsid w:val="00607FD1"/>
    <w:rsid w:val="006116E1"/>
    <w:rsid w:val="00621A91"/>
    <w:rsid w:val="00635029"/>
    <w:rsid w:val="00644E06"/>
    <w:rsid w:val="0064670F"/>
    <w:rsid w:val="006654D6"/>
    <w:rsid w:val="00667275"/>
    <w:rsid w:val="00667556"/>
    <w:rsid w:val="0068301F"/>
    <w:rsid w:val="00691D4A"/>
    <w:rsid w:val="006952AE"/>
    <w:rsid w:val="006A2B87"/>
    <w:rsid w:val="006B3DB3"/>
    <w:rsid w:val="006B4D33"/>
    <w:rsid w:val="006C32F6"/>
    <w:rsid w:val="006E7832"/>
    <w:rsid w:val="00716F37"/>
    <w:rsid w:val="007175DC"/>
    <w:rsid w:val="00725EDA"/>
    <w:rsid w:val="007269BA"/>
    <w:rsid w:val="007363DA"/>
    <w:rsid w:val="007459CE"/>
    <w:rsid w:val="00747102"/>
    <w:rsid w:val="00752DB0"/>
    <w:rsid w:val="00765B5F"/>
    <w:rsid w:val="007675F8"/>
    <w:rsid w:val="00771122"/>
    <w:rsid w:val="007735C0"/>
    <w:rsid w:val="007747EF"/>
    <w:rsid w:val="007840DA"/>
    <w:rsid w:val="007920AA"/>
    <w:rsid w:val="007A0083"/>
    <w:rsid w:val="007A570E"/>
    <w:rsid w:val="007B6C8D"/>
    <w:rsid w:val="007C5AA4"/>
    <w:rsid w:val="007D2B04"/>
    <w:rsid w:val="007D3A59"/>
    <w:rsid w:val="007E1C79"/>
    <w:rsid w:val="007E2AB8"/>
    <w:rsid w:val="007E3089"/>
    <w:rsid w:val="007F0516"/>
    <w:rsid w:val="007F081E"/>
    <w:rsid w:val="007F40BB"/>
    <w:rsid w:val="007F500A"/>
    <w:rsid w:val="00803CF4"/>
    <w:rsid w:val="00815E07"/>
    <w:rsid w:val="00815E45"/>
    <w:rsid w:val="00817EE6"/>
    <w:rsid w:val="00834DA8"/>
    <w:rsid w:val="008366E3"/>
    <w:rsid w:val="00866268"/>
    <w:rsid w:val="008679E2"/>
    <w:rsid w:val="00881578"/>
    <w:rsid w:val="00882A7D"/>
    <w:rsid w:val="008875FC"/>
    <w:rsid w:val="008973A2"/>
    <w:rsid w:val="008A098D"/>
    <w:rsid w:val="008A3B51"/>
    <w:rsid w:val="008B0DB5"/>
    <w:rsid w:val="008B102A"/>
    <w:rsid w:val="008B1D13"/>
    <w:rsid w:val="008C6377"/>
    <w:rsid w:val="008C6F1D"/>
    <w:rsid w:val="008D7532"/>
    <w:rsid w:val="008E684F"/>
    <w:rsid w:val="008E74B5"/>
    <w:rsid w:val="00903EA3"/>
    <w:rsid w:val="009104E3"/>
    <w:rsid w:val="0091603A"/>
    <w:rsid w:val="00916239"/>
    <w:rsid w:val="0093146F"/>
    <w:rsid w:val="00963820"/>
    <w:rsid w:val="009668A1"/>
    <w:rsid w:val="0096798D"/>
    <w:rsid w:val="00975350"/>
    <w:rsid w:val="00987317"/>
    <w:rsid w:val="00995C6B"/>
    <w:rsid w:val="009C60D4"/>
    <w:rsid w:val="009D00F4"/>
    <w:rsid w:val="009D11FE"/>
    <w:rsid w:val="009E30F2"/>
    <w:rsid w:val="009F21F1"/>
    <w:rsid w:val="009F461C"/>
    <w:rsid w:val="009F7B7D"/>
    <w:rsid w:val="00A1104D"/>
    <w:rsid w:val="00A15D94"/>
    <w:rsid w:val="00A24D75"/>
    <w:rsid w:val="00A41454"/>
    <w:rsid w:val="00A44EA5"/>
    <w:rsid w:val="00A47919"/>
    <w:rsid w:val="00A509EF"/>
    <w:rsid w:val="00A5126C"/>
    <w:rsid w:val="00A56982"/>
    <w:rsid w:val="00A6011F"/>
    <w:rsid w:val="00A63F8E"/>
    <w:rsid w:val="00A650C1"/>
    <w:rsid w:val="00A76DA4"/>
    <w:rsid w:val="00A82E78"/>
    <w:rsid w:val="00A9642C"/>
    <w:rsid w:val="00AA11F2"/>
    <w:rsid w:val="00AB0B3C"/>
    <w:rsid w:val="00AB22CF"/>
    <w:rsid w:val="00AB6946"/>
    <w:rsid w:val="00AC3BA7"/>
    <w:rsid w:val="00AD1C09"/>
    <w:rsid w:val="00AE0E09"/>
    <w:rsid w:val="00AE6ABC"/>
    <w:rsid w:val="00B004AD"/>
    <w:rsid w:val="00B032AE"/>
    <w:rsid w:val="00B12557"/>
    <w:rsid w:val="00B1680B"/>
    <w:rsid w:val="00B27E97"/>
    <w:rsid w:val="00B36B9C"/>
    <w:rsid w:val="00B42ECC"/>
    <w:rsid w:val="00B431D9"/>
    <w:rsid w:val="00B60048"/>
    <w:rsid w:val="00B61CCA"/>
    <w:rsid w:val="00B67ECD"/>
    <w:rsid w:val="00B70661"/>
    <w:rsid w:val="00B77E39"/>
    <w:rsid w:val="00B833FB"/>
    <w:rsid w:val="00B83695"/>
    <w:rsid w:val="00BA51FF"/>
    <w:rsid w:val="00BB35F2"/>
    <w:rsid w:val="00BC2203"/>
    <w:rsid w:val="00BD576A"/>
    <w:rsid w:val="00BE4B95"/>
    <w:rsid w:val="00BF29DC"/>
    <w:rsid w:val="00BF513A"/>
    <w:rsid w:val="00C0012A"/>
    <w:rsid w:val="00C00660"/>
    <w:rsid w:val="00C03D4C"/>
    <w:rsid w:val="00C1035B"/>
    <w:rsid w:val="00C11541"/>
    <w:rsid w:val="00C1336B"/>
    <w:rsid w:val="00C149DD"/>
    <w:rsid w:val="00C2557A"/>
    <w:rsid w:val="00C37F3F"/>
    <w:rsid w:val="00C40811"/>
    <w:rsid w:val="00C56C0E"/>
    <w:rsid w:val="00C66781"/>
    <w:rsid w:val="00C70D4F"/>
    <w:rsid w:val="00C846EA"/>
    <w:rsid w:val="00C906D9"/>
    <w:rsid w:val="00C9724E"/>
    <w:rsid w:val="00C9738B"/>
    <w:rsid w:val="00C974AB"/>
    <w:rsid w:val="00CA7285"/>
    <w:rsid w:val="00CB1A62"/>
    <w:rsid w:val="00CC0DB8"/>
    <w:rsid w:val="00CF3958"/>
    <w:rsid w:val="00CF494D"/>
    <w:rsid w:val="00D03352"/>
    <w:rsid w:val="00D16D6E"/>
    <w:rsid w:val="00D25E62"/>
    <w:rsid w:val="00D34F0B"/>
    <w:rsid w:val="00D37915"/>
    <w:rsid w:val="00D45CE3"/>
    <w:rsid w:val="00D566EA"/>
    <w:rsid w:val="00D61A03"/>
    <w:rsid w:val="00D72C21"/>
    <w:rsid w:val="00D87083"/>
    <w:rsid w:val="00DA1B7A"/>
    <w:rsid w:val="00DA672B"/>
    <w:rsid w:val="00DA7BE4"/>
    <w:rsid w:val="00DB28B0"/>
    <w:rsid w:val="00DC0C5A"/>
    <w:rsid w:val="00DC6D4F"/>
    <w:rsid w:val="00DD1170"/>
    <w:rsid w:val="00DD11D1"/>
    <w:rsid w:val="00DD3368"/>
    <w:rsid w:val="00DF346B"/>
    <w:rsid w:val="00DF7522"/>
    <w:rsid w:val="00E14127"/>
    <w:rsid w:val="00E16A0E"/>
    <w:rsid w:val="00E308C0"/>
    <w:rsid w:val="00E4198C"/>
    <w:rsid w:val="00E44AF5"/>
    <w:rsid w:val="00E52921"/>
    <w:rsid w:val="00E66FF6"/>
    <w:rsid w:val="00E824DE"/>
    <w:rsid w:val="00E911CE"/>
    <w:rsid w:val="00EA276E"/>
    <w:rsid w:val="00EA6EA4"/>
    <w:rsid w:val="00EB7433"/>
    <w:rsid w:val="00EC7998"/>
    <w:rsid w:val="00ED698E"/>
    <w:rsid w:val="00ED72BC"/>
    <w:rsid w:val="00EE43B9"/>
    <w:rsid w:val="00EF2B5E"/>
    <w:rsid w:val="00EF79B2"/>
    <w:rsid w:val="00F21DD0"/>
    <w:rsid w:val="00F275E1"/>
    <w:rsid w:val="00F27FEE"/>
    <w:rsid w:val="00F65764"/>
    <w:rsid w:val="00F711E5"/>
    <w:rsid w:val="00F91F25"/>
    <w:rsid w:val="00F9466A"/>
    <w:rsid w:val="00FA0981"/>
    <w:rsid w:val="00FC68A1"/>
    <w:rsid w:val="00FD5BE2"/>
    <w:rsid w:val="00FE155C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FCAE0"/>
  <w15:chartTrackingRefBased/>
  <w15:docId w15:val="{174DED4D-B8C9-4A19-9D11-12108E39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right="-382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widowControl/>
      <w:ind w:right="-382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583AF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  <w:rPr>
      <w:sz w:val="20"/>
    </w:rPr>
  </w:style>
  <w:style w:type="paragraph" w:styleId="a4">
    <w:name w:val="Body Text"/>
    <w:basedOn w:val="a"/>
    <w:pPr>
      <w:jc w:val="both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3"/>
    <w:rPr>
      <w:sz w:val="20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character" w:customStyle="1" w:styleId="10">
    <w:name w:val="Основной шрифт абзаца1"/>
    <w:rPr>
      <w:sz w:val="20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pPr>
      <w:widowControl/>
      <w:ind w:right="-382"/>
      <w:jc w:val="both"/>
    </w:pPr>
  </w:style>
  <w:style w:type="paragraph" w:styleId="30">
    <w:name w:val="Body Text 3"/>
    <w:basedOn w:val="a"/>
    <w:rPr>
      <w:b/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c">
    <w:name w:val="???????"/>
    <w:rsid w:val="00CF3958"/>
    <w:pPr>
      <w:keepNext/>
      <w:keepLines/>
      <w:widowControl w:val="0"/>
      <w:suppressAutoHyphens/>
      <w:overflowPunct w:val="0"/>
      <w:autoSpaceDE w:val="0"/>
      <w:textAlignment w:val="baseline"/>
    </w:pPr>
    <w:rPr>
      <w:sz w:val="24"/>
      <w:lang w:val="en-US" w:eastAsia="ar-SA"/>
    </w:rPr>
  </w:style>
  <w:style w:type="paragraph" w:customStyle="1" w:styleId="ad">
    <w:name w:val="Стандарт"/>
    <w:rsid w:val="00CF3958"/>
    <w:pPr>
      <w:widowControl w:val="0"/>
      <w:autoSpaceDE w:val="0"/>
      <w:autoSpaceDN w:val="0"/>
      <w:adjustRightInd w:val="0"/>
    </w:pPr>
    <w:rPr>
      <w:sz w:val="2"/>
      <w:szCs w:val="2"/>
      <w:shd w:val="clear" w:color="auto" w:fill="F4F4F4"/>
      <w:lang w:val="ru-RU" w:eastAsia="uk-UA"/>
    </w:rPr>
  </w:style>
  <w:style w:type="paragraph" w:styleId="ae">
    <w:name w:val="No Spacing"/>
    <w:link w:val="af"/>
    <w:uiPriority w:val="1"/>
    <w:qFormat/>
    <w:rsid w:val="00667556"/>
    <w:rPr>
      <w:rFonts w:ascii="Calibri" w:eastAsia="Calibri" w:hAnsi="Calibri"/>
      <w:sz w:val="22"/>
      <w:szCs w:val="22"/>
      <w:lang w:val="ru-RU" w:eastAsia="en-US"/>
    </w:rPr>
  </w:style>
  <w:style w:type="character" w:customStyle="1" w:styleId="af">
    <w:name w:val="Без интервала Знак"/>
    <w:link w:val="ae"/>
    <w:uiPriority w:val="1"/>
    <w:locked/>
    <w:rsid w:val="0066755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2155</Words>
  <Characters>12287</Characters>
  <Application>Microsoft Office Word</Application>
  <DocSecurity>8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ТРАНСПОРТНОЙ ЭКСПЕДИЦИИ № Б/Н</vt:lpstr>
    </vt:vector>
  </TitlesOfParts>
  <Company>Brooklyn-Trans</Company>
  <LinksUpToDate>false</LinksUpToDate>
  <CharactersWithSpaces>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ТРАНСПОРТНОЙ ЭКСПЕДИЦИИ № Б/Н</dc:title>
  <dc:subject/>
  <dc:creator>7</dc:creator>
  <cp:keywords/>
  <dc:description/>
  <cp:lastModifiedBy>Дмитрий Суходольский</cp:lastModifiedBy>
  <cp:revision>2</cp:revision>
  <cp:lastPrinted>2011-10-11T15:02:00Z</cp:lastPrinted>
  <dcterms:created xsi:type="dcterms:W3CDTF">2025-02-10T15:53:00Z</dcterms:created>
  <dcterms:modified xsi:type="dcterms:W3CDTF">2025-02-10T15:53:00Z</dcterms:modified>
</cp:coreProperties>
</file>