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CF49D" w14:textId="77777777" w:rsidR="00190294" w:rsidRPr="00530BCB" w:rsidRDefault="00190294" w:rsidP="00530BCB">
      <w:pPr>
        <w:pStyle w:val="a3"/>
        <w:widowControl w:val="0"/>
        <w:rPr>
          <w:rFonts w:ascii="Times New Roman" w:hAnsi="Times New Roman" w:cs="Times New Roman"/>
          <w:color w:val="000000"/>
          <w:sz w:val="20"/>
          <w:szCs w:val="20"/>
          <w:lang w:val="uk-UA"/>
        </w:rPr>
      </w:pPr>
      <w:permStart w:id="648766935" w:edGrp="everyone"/>
      <w:r w:rsidRPr="00530BCB">
        <w:rPr>
          <w:rFonts w:ascii="Times New Roman" w:hAnsi="Times New Roman" w:cs="Times New Roman"/>
          <w:color w:val="000000"/>
          <w:sz w:val="20"/>
          <w:szCs w:val="20"/>
          <w:lang w:val="uk-UA"/>
        </w:rPr>
        <w:t>ДОГОВІР</w:t>
      </w:r>
      <w:r w:rsidR="00CE4293">
        <w:rPr>
          <w:rFonts w:ascii="Times New Roman" w:hAnsi="Times New Roman" w:cs="Times New Roman"/>
          <w:color w:val="000000"/>
          <w:sz w:val="20"/>
          <w:szCs w:val="20"/>
          <w:lang w:val="uk-UA"/>
        </w:rPr>
        <w:t xml:space="preserve"> </w:t>
      </w:r>
      <w:r w:rsidRPr="00530BCB">
        <w:rPr>
          <w:rFonts w:ascii="Times New Roman" w:hAnsi="Times New Roman" w:cs="Times New Roman"/>
          <w:color w:val="000000"/>
          <w:sz w:val="20"/>
          <w:szCs w:val="20"/>
          <w:lang w:val="uk-UA"/>
        </w:rPr>
        <w:t>№</w:t>
      </w:r>
      <w:r w:rsidR="00D84B6A" w:rsidRPr="00530BCB">
        <w:rPr>
          <w:rFonts w:ascii="Times New Roman" w:hAnsi="Times New Roman" w:cs="Times New Roman"/>
          <w:color w:val="000000"/>
          <w:sz w:val="20"/>
          <w:szCs w:val="20"/>
          <w:lang w:val="uk-UA"/>
        </w:rPr>
        <w:t xml:space="preserve"> </w:t>
      </w:r>
      <w:r w:rsidR="008B1472">
        <w:rPr>
          <w:rFonts w:ascii="Times New Roman" w:hAnsi="Times New Roman" w:cs="Times New Roman"/>
          <w:color w:val="000000"/>
          <w:sz w:val="20"/>
          <w:szCs w:val="20"/>
          <w:lang w:val="uk-UA"/>
        </w:rPr>
        <w:t xml:space="preserve"> </w:t>
      </w:r>
      <w:r w:rsidR="00423136" w:rsidRPr="00530BCB">
        <w:rPr>
          <w:rFonts w:ascii="Times New Roman" w:hAnsi="Times New Roman" w:cs="Times New Roman"/>
          <w:color w:val="000000"/>
          <w:sz w:val="20"/>
          <w:szCs w:val="20"/>
          <w:lang w:val="uk-UA"/>
        </w:rPr>
        <w:t>/</w:t>
      </w:r>
      <w:r w:rsidR="002331D6">
        <w:rPr>
          <w:rFonts w:ascii="Times New Roman" w:hAnsi="Times New Roman" w:cs="Times New Roman"/>
          <w:color w:val="000000"/>
          <w:sz w:val="20"/>
          <w:szCs w:val="20"/>
          <w:lang w:val="uk-UA"/>
        </w:rPr>
        <w:t xml:space="preserve"> </w:t>
      </w:r>
      <w:r w:rsidR="00B6332C">
        <w:rPr>
          <w:rFonts w:ascii="Times New Roman" w:hAnsi="Times New Roman" w:cs="Times New Roman"/>
          <w:color w:val="000000"/>
          <w:sz w:val="20"/>
          <w:szCs w:val="20"/>
          <w:lang w:val="uk-UA"/>
        </w:rPr>
        <w:t>Т</w:t>
      </w:r>
    </w:p>
    <w:p w14:paraId="0D80E82E" w14:textId="77777777" w:rsidR="00CA518A" w:rsidRDefault="00CF4C4D" w:rsidP="00530BCB">
      <w:pPr>
        <w:widowControl w:val="0"/>
        <w:jc w:val="center"/>
        <w:rPr>
          <w:sz w:val="20"/>
          <w:szCs w:val="20"/>
          <w:lang w:val="uk-UA"/>
        </w:rPr>
      </w:pPr>
      <w:r w:rsidRPr="00530BCB">
        <w:rPr>
          <w:sz w:val="20"/>
          <w:szCs w:val="20"/>
          <w:lang w:val="uk-UA"/>
        </w:rPr>
        <w:t>на здійснення</w:t>
      </w:r>
      <w:r w:rsidR="00F313EE" w:rsidRPr="00530BCB">
        <w:rPr>
          <w:sz w:val="20"/>
          <w:szCs w:val="20"/>
          <w:lang w:val="uk-UA"/>
        </w:rPr>
        <w:t xml:space="preserve"> транспортних</w:t>
      </w:r>
      <w:r w:rsidR="00CA518A" w:rsidRPr="00530BCB">
        <w:rPr>
          <w:sz w:val="20"/>
          <w:szCs w:val="20"/>
          <w:lang w:val="uk-UA"/>
        </w:rPr>
        <w:t xml:space="preserve"> перевезень</w:t>
      </w:r>
      <w:r w:rsidR="00190294" w:rsidRPr="00530BCB">
        <w:rPr>
          <w:sz w:val="20"/>
          <w:szCs w:val="20"/>
          <w:lang w:val="uk-UA"/>
        </w:rPr>
        <w:t xml:space="preserve"> в міжнародному сполученні</w:t>
      </w:r>
    </w:p>
    <w:p w14:paraId="2557E895" w14:textId="77777777" w:rsidR="00530BCB" w:rsidRPr="00530BCB" w:rsidRDefault="00530BCB" w:rsidP="00530BCB">
      <w:pPr>
        <w:widowControl w:val="0"/>
        <w:jc w:val="center"/>
        <w:rPr>
          <w:sz w:val="16"/>
          <w:szCs w:val="16"/>
          <w:lang w:val="uk-UA"/>
        </w:rPr>
      </w:pPr>
    </w:p>
    <w:p w14:paraId="388254A0" w14:textId="77777777" w:rsidR="00D84B6A" w:rsidRDefault="00CA518A" w:rsidP="00530BCB">
      <w:pPr>
        <w:widowControl w:val="0"/>
        <w:rPr>
          <w:sz w:val="20"/>
          <w:szCs w:val="20"/>
          <w:lang w:val="uk-UA"/>
        </w:rPr>
      </w:pPr>
      <w:r w:rsidRPr="00530BCB">
        <w:rPr>
          <w:sz w:val="20"/>
          <w:szCs w:val="20"/>
          <w:lang w:val="uk-UA"/>
        </w:rPr>
        <w:t xml:space="preserve">м. </w:t>
      </w:r>
      <w:r w:rsidR="00A542A4" w:rsidRPr="00530BCB">
        <w:rPr>
          <w:sz w:val="20"/>
          <w:szCs w:val="20"/>
          <w:lang w:val="uk-UA"/>
        </w:rPr>
        <w:t>Житомир</w:t>
      </w:r>
      <w:r w:rsidRPr="00530BCB">
        <w:rPr>
          <w:sz w:val="20"/>
          <w:szCs w:val="20"/>
          <w:lang w:val="uk-UA"/>
        </w:rPr>
        <w:t xml:space="preserve">                                                        </w:t>
      </w:r>
      <w:r w:rsidR="00EB4296" w:rsidRPr="00530BCB">
        <w:rPr>
          <w:sz w:val="20"/>
          <w:szCs w:val="20"/>
          <w:lang w:val="uk-UA"/>
        </w:rPr>
        <w:t xml:space="preserve">      </w:t>
      </w:r>
      <w:r w:rsidR="00555D70" w:rsidRPr="00530BCB">
        <w:rPr>
          <w:sz w:val="20"/>
          <w:szCs w:val="20"/>
          <w:lang w:val="uk-UA"/>
        </w:rPr>
        <w:t xml:space="preserve">                      </w:t>
      </w:r>
      <w:r w:rsidR="00346082" w:rsidRPr="00530BCB">
        <w:rPr>
          <w:sz w:val="20"/>
          <w:szCs w:val="20"/>
          <w:lang w:val="uk-UA"/>
        </w:rPr>
        <w:t xml:space="preserve">                </w:t>
      </w:r>
      <w:r w:rsidR="00530BCB">
        <w:rPr>
          <w:sz w:val="20"/>
          <w:szCs w:val="20"/>
          <w:lang w:val="uk-UA"/>
        </w:rPr>
        <w:t xml:space="preserve"> </w:t>
      </w:r>
      <w:r w:rsidR="0093625F">
        <w:rPr>
          <w:sz w:val="20"/>
          <w:szCs w:val="20"/>
          <w:lang w:val="uk-UA"/>
        </w:rPr>
        <w:t xml:space="preserve">               </w:t>
      </w:r>
      <w:r w:rsidR="0078130B">
        <w:rPr>
          <w:sz w:val="20"/>
          <w:szCs w:val="20"/>
          <w:lang w:val="uk-UA"/>
        </w:rPr>
        <w:t xml:space="preserve">    </w:t>
      </w:r>
      <w:r w:rsidR="002331D6">
        <w:rPr>
          <w:sz w:val="20"/>
          <w:szCs w:val="20"/>
          <w:lang w:val="uk-UA"/>
        </w:rPr>
        <w:t xml:space="preserve">                </w:t>
      </w:r>
      <w:r w:rsidR="00DB6358">
        <w:rPr>
          <w:sz w:val="20"/>
          <w:szCs w:val="20"/>
          <w:lang w:val="uk-UA"/>
        </w:rPr>
        <w:t xml:space="preserve">  </w:t>
      </w:r>
      <w:r w:rsidR="002331D6">
        <w:rPr>
          <w:sz w:val="20"/>
          <w:szCs w:val="20"/>
          <w:lang w:val="uk-UA"/>
        </w:rPr>
        <w:t xml:space="preserve"> </w:t>
      </w:r>
      <w:r w:rsidR="00240BC4" w:rsidRPr="00530BCB">
        <w:rPr>
          <w:sz w:val="20"/>
          <w:szCs w:val="20"/>
          <w:lang w:val="uk-UA"/>
        </w:rPr>
        <w:t>«</w:t>
      </w:r>
      <w:r w:rsidR="007C26CB">
        <w:rPr>
          <w:sz w:val="20"/>
          <w:szCs w:val="20"/>
          <w:lang w:val="uk-UA"/>
        </w:rPr>
        <w:t xml:space="preserve">  </w:t>
      </w:r>
      <w:r w:rsidR="0093625F">
        <w:rPr>
          <w:sz w:val="20"/>
          <w:szCs w:val="20"/>
          <w:lang w:val="uk-UA"/>
        </w:rPr>
        <w:t>»</w:t>
      </w:r>
      <w:r w:rsidR="00D93ABD" w:rsidRPr="00530BCB">
        <w:rPr>
          <w:sz w:val="20"/>
          <w:szCs w:val="20"/>
          <w:lang w:val="uk-UA"/>
        </w:rPr>
        <w:t xml:space="preserve"> </w:t>
      </w:r>
      <w:r w:rsidR="007C26CB">
        <w:rPr>
          <w:sz w:val="20"/>
          <w:szCs w:val="20"/>
          <w:lang w:val="uk-UA"/>
        </w:rPr>
        <w:t xml:space="preserve">       </w:t>
      </w:r>
      <w:r w:rsidR="003F2817">
        <w:rPr>
          <w:sz w:val="20"/>
          <w:szCs w:val="20"/>
          <w:lang w:val="uk-UA"/>
        </w:rPr>
        <w:t xml:space="preserve"> </w:t>
      </w:r>
      <w:r w:rsidR="00190294" w:rsidRPr="00530BCB">
        <w:rPr>
          <w:sz w:val="20"/>
          <w:szCs w:val="20"/>
          <w:lang w:val="uk-UA"/>
        </w:rPr>
        <w:t>20</w:t>
      </w:r>
      <w:r w:rsidR="00624E7D">
        <w:rPr>
          <w:sz w:val="20"/>
          <w:szCs w:val="20"/>
          <w:lang w:val="uk-UA"/>
        </w:rPr>
        <w:t>2</w:t>
      </w:r>
      <w:r w:rsidR="004E68E8">
        <w:rPr>
          <w:sz w:val="20"/>
          <w:szCs w:val="20"/>
          <w:lang w:val="uk-UA"/>
        </w:rPr>
        <w:t>5</w:t>
      </w:r>
      <w:r w:rsidR="00E83377" w:rsidRPr="00530BCB">
        <w:rPr>
          <w:sz w:val="20"/>
          <w:szCs w:val="20"/>
          <w:lang w:val="uk-UA"/>
        </w:rPr>
        <w:t xml:space="preserve"> р</w:t>
      </w:r>
      <w:r w:rsidR="00DB69CC" w:rsidRPr="00530BCB">
        <w:rPr>
          <w:sz w:val="20"/>
          <w:szCs w:val="20"/>
          <w:lang w:val="uk-UA"/>
        </w:rPr>
        <w:t>оку</w:t>
      </w:r>
    </w:p>
    <w:p w14:paraId="7AF55650" w14:textId="77777777" w:rsidR="00515FB2" w:rsidRDefault="00515FB2" w:rsidP="00530BCB">
      <w:pPr>
        <w:widowControl w:val="0"/>
        <w:rPr>
          <w:sz w:val="20"/>
          <w:szCs w:val="20"/>
          <w:lang w:val="uk-UA"/>
        </w:rPr>
      </w:pPr>
    </w:p>
    <w:p w14:paraId="30FD3340" w14:textId="77777777" w:rsidR="002337D4" w:rsidRPr="004D1020" w:rsidRDefault="0078130B" w:rsidP="002337D4">
      <w:pPr>
        <w:tabs>
          <w:tab w:val="left" w:pos="4253"/>
        </w:tabs>
        <w:ind w:right="28" w:firstLine="567"/>
        <w:jc w:val="both"/>
        <w:rPr>
          <w:sz w:val="20"/>
          <w:szCs w:val="20"/>
          <w:lang w:val="uk-UA"/>
        </w:rPr>
      </w:pPr>
      <w:r w:rsidRPr="004D1020">
        <w:rPr>
          <w:b/>
          <w:sz w:val="20"/>
          <w:szCs w:val="20"/>
          <w:lang w:val="uk-UA"/>
        </w:rPr>
        <w:t>ТОВАРИСТВО З ОБМЕЖЕНОЮ ВІДПОВІДАЛЬНІСТЮ «ЖИТОМИРСЬКИЙ КАРТОННИЙ КОМБІНАТ»</w:t>
      </w:r>
      <w:r w:rsidR="00881996" w:rsidRPr="004D1020">
        <w:rPr>
          <w:sz w:val="20"/>
          <w:szCs w:val="20"/>
          <w:lang w:val="uk-UA"/>
        </w:rPr>
        <w:t xml:space="preserve">, </w:t>
      </w:r>
      <w:r w:rsidR="00E30417" w:rsidRPr="004D1020">
        <w:rPr>
          <w:sz w:val="20"/>
          <w:szCs w:val="20"/>
          <w:lang w:val="uk-UA"/>
        </w:rPr>
        <w:t xml:space="preserve">в особі начальника відділу сировинних ресурсів та матеріально-технічного постачання </w:t>
      </w:r>
      <w:proofErr w:type="spellStart"/>
      <w:r w:rsidR="00E30417" w:rsidRPr="004D1020">
        <w:rPr>
          <w:sz w:val="20"/>
          <w:szCs w:val="20"/>
          <w:lang w:val="uk-UA"/>
        </w:rPr>
        <w:t>Вальт</w:t>
      </w:r>
      <w:proofErr w:type="spellEnd"/>
      <w:r w:rsidR="00E30417" w:rsidRPr="004D1020">
        <w:rPr>
          <w:sz w:val="20"/>
          <w:szCs w:val="20"/>
          <w:lang w:val="uk-UA"/>
        </w:rPr>
        <w:t xml:space="preserve"> Олени Ігорівни, яка діє на підставі довіреності № 264 від 17.10.2022 року</w:t>
      </w:r>
      <w:r w:rsidR="004952C4" w:rsidRPr="004D1020">
        <w:rPr>
          <w:sz w:val="20"/>
          <w:szCs w:val="20"/>
          <w:lang w:val="uk-UA"/>
        </w:rPr>
        <w:t>,</w:t>
      </w:r>
      <w:r w:rsidR="002337D4" w:rsidRPr="004D1020">
        <w:rPr>
          <w:sz w:val="20"/>
          <w:szCs w:val="20"/>
          <w:lang w:val="uk-UA"/>
        </w:rPr>
        <w:t xml:space="preserve"> що іменується надалі - «Замовник», з одного боку і</w:t>
      </w:r>
    </w:p>
    <w:p w14:paraId="7CA3DF36" w14:textId="77777777" w:rsidR="00CE4293" w:rsidRPr="005D1276" w:rsidRDefault="007C26CB" w:rsidP="0078130B">
      <w:pPr>
        <w:tabs>
          <w:tab w:val="left" w:pos="4253"/>
        </w:tabs>
        <w:ind w:right="28" w:firstLine="567"/>
        <w:jc w:val="both"/>
        <w:rPr>
          <w:sz w:val="20"/>
          <w:szCs w:val="20"/>
          <w:lang w:val="uk-UA"/>
        </w:rPr>
      </w:pPr>
      <w:r>
        <w:rPr>
          <w:b/>
          <w:bCs/>
          <w:sz w:val="20"/>
          <w:szCs w:val="20"/>
          <w:lang w:val="uk-UA"/>
        </w:rPr>
        <w:t xml:space="preserve">                                       </w:t>
      </w:r>
      <w:r w:rsidR="00B67430" w:rsidRPr="004D1020">
        <w:rPr>
          <w:sz w:val="20"/>
          <w:szCs w:val="20"/>
          <w:lang w:val="uk-UA"/>
        </w:rPr>
        <w:t xml:space="preserve">, </w:t>
      </w:r>
      <w:r w:rsidR="004D1020" w:rsidRPr="004D1020">
        <w:rPr>
          <w:sz w:val="20"/>
          <w:szCs w:val="20"/>
          <w:lang w:val="uk-UA"/>
        </w:rPr>
        <w:t xml:space="preserve">в особі </w:t>
      </w:r>
      <w:r>
        <w:rPr>
          <w:sz w:val="20"/>
          <w:szCs w:val="20"/>
          <w:lang w:val="uk-UA"/>
        </w:rPr>
        <w:t xml:space="preserve">                  </w:t>
      </w:r>
      <w:r w:rsidR="004D1020" w:rsidRPr="004D1020">
        <w:rPr>
          <w:sz w:val="20"/>
          <w:szCs w:val="20"/>
          <w:lang w:val="uk-UA"/>
        </w:rPr>
        <w:t>,</w:t>
      </w:r>
      <w:r w:rsidR="004D1020" w:rsidRPr="004D1020">
        <w:rPr>
          <w:color w:val="000000"/>
          <w:sz w:val="20"/>
          <w:szCs w:val="20"/>
          <w:lang w:val="uk-UA"/>
        </w:rPr>
        <w:t xml:space="preserve"> який діє на підставі </w:t>
      </w:r>
      <w:r w:rsidR="00C67C36">
        <w:rPr>
          <w:color w:val="000000"/>
          <w:sz w:val="20"/>
          <w:szCs w:val="20"/>
          <w:lang w:val="uk-UA"/>
        </w:rPr>
        <w:t xml:space="preserve">              </w:t>
      </w:r>
      <w:r w:rsidR="002337D4" w:rsidRPr="004D1020">
        <w:rPr>
          <w:bCs/>
          <w:sz w:val="20"/>
          <w:szCs w:val="20"/>
          <w:lang w:val="uk-UA"/>
        </w:rPr>
        <w:t>,</w:t>
      </w:r>
      <w:r w:rsidR="00F249F1" w:rsidRPr="004D1020">
        <w:rPr>
          <w:sz w:val="20"/>
          <w:szCs w:val="20"/>
          <w:lang w:val="uk-UA"/>
        </w:rPr>
        <w:t xml:space="preserve"> </w:t>
      </w:r>
      <w:r w:rsidR="0078130B" w:rsidRPr="004D1020">
        <w:rPr>
          <w:sz w:val="20"/>
          <w:szCs w:val="20"/>
          <w:lang w:val="uk-UA"/>
        </w:rPr>
        <w:t>що іменується надалі - «</w:t>
      </w:r>
      <w:r w:rsidR="00046C3D" w:rsidRPr="004D1020">
        <w:rPr>
          <w:sz w:val="20"/>
          <w:szCs w:val="20"/>
          <w:lang w:val="uk-UA"/>
        </w:rPr>
        <w:t>Перевізник</w:t>
      </w:r>
      <w:r w:rsidR="0078130B" w:rsidRPr="004D1020">
        <w:rPr>
          <w:sz w:val="20"/>
          <w:szCs w:val="20"/>
          <w:lang w:val="uk-UA"/>
        </w:rPr>
        <w:t>»</w:t>
      </w:r>
      <w:r w:rsidR="00046C3D" w:rsidRPr="004D1020">
        <w:rPr>
          <w:sz w:val="20"/>
          <w:szCs w:val="20"/>
          <w:lang w:val="uk-UA"/>
        </w:rPr>
        <w:t xml:space="preserve">, </w:t>
      </w:r>
      <w:r w:rsidR="00CA518A" w:rsidRPr="004D1020">
        <w:rPr>
          <w:sz w:val="20"/>
          <w:szCs w:val="20"/>
          <w:lang w:val="uk-UA"/>
        </w:rPr>
        <w:t>з іншого боку,</w:t>
      </w:r>
      <w:r w:rsidR="005776AE" w:rsidRPr="004D1020">
        <w:rPr>
          <w:sz w:val="20"/>
          <w:szCs w:val="20"/>
          <w:lang w:val="uk-UA"/>
        </w:rPr>
        <w:t xml:space="preserve"> </w:t>
      </w:r>
      <w:r w:rsidR="00046C3D" w:rsidRPr="004D1020">
        <w:rPr>
          <w:sz w:val="20"/>
          <w:szCs w:val="20"/>
          <w:lang w:val="uk-UA"/>
        </w:rPr>
        <w:t>а разом Сторони,</w:t>
      </w:r>
      <w:r w:rsidR="00583743" w:rsidRPr="004D1020">
        <w:rPr>
          <w:sz w:val="20"/>
          <w:szCs w:val="20"/>
          <w:lang w:val="uk-UA"/>
        </w:rPr>
        <w:t xml:space="preserve"> </w:t>
      </w:r>
      <w:r w:rsidR="00CA518A" w:rsidRPr="004D1020">
        <w:rPr>
          <w:sz w:val="20"/>
          <w:szCs w:val="20"/>
          <w:lang w:val="uk-UA"/>
        </w:rPr>
        <w:t>укл</w:t>
      </w:r>
      <w:r w:rsidR="00E23460" w:rsidRPr="004D1020">
        <w:rPr>
          <w:sz w:val="20"/>
          <w:szCs w:val="20"/>
          <w:lang w:val="uk-UA"/>
        </w:rPr>
        <w:t>али даний Договір про наступне</w:t>
      </w:r>
      <w:r w:rsidR="00E23460" w:rsidRPr="005D1276">
        <w:rPr>
          <w:sz w:val="20"/>
          <w:szCs w:val="20"/>
          <w:lang w:val="uk-UA"/>
        </w:rPr>
        <w:t>:</w:t>
      </w:r>
    </w:p>
    <w:permEnd w:id="648766935"/>
    <w:p w14:paraId="35B706F7" w14:textId="77777777" w:rsidR="000515B8" w:rsidRPr="003D776E" w:rsidRDefault="000515B8" w:rsidP="000515B8">
      <w:pPr>
        <w:widowControl w:val="0"/>
        <w:spacing w:line="235" w:lineRule="exact"/>
        <w:ind w:firstLine="720"/>
        <w:jc w:val="center"/>
        <w:rPr>
          <w:color w:val="000000"/>
          <w:sz w:val="20"/>
          <w:szCs w:val="20"/>
          <w:lang w:val="uk-UA"/>
        </w:rPr>
      </w:pPr>
      <w:r w:rsidRPr="003D776E">
        <w:rPr>
          <w:b/>
          <w:color w:val="000000"/>
          <w:sz w:val="20"/>
          <w:szCs w:val="20"/>
          <w:lang w:val="uk-UA"/>
        </w:rPr>
        <w:t>1. ПРЕДМЕТ ДОГОВОРУ</w:t>
      </w:r>
    </w:p>
    <w:p w14:paraId="4992FE62" w14:textId="77777777" w:rsidR="000515B8" w:rsidRPr="003D776E" w:rsidRDefault="000515B8" w:rsidP="000515B8">
      <w:pPr>
        <w:widowControl w:val="0"/>
        <w:numPr>
          <w:ilvl w:val="1"/>
          <w:numId w:val="4"/>
        </w:numPr>
        <w:spacing w:before="24" w:line="230" w:lineRule="exact"/>
        <w:ind w:left="0" w:firstLine="0"/>
        <w:jc w:val="both"/>
        <w:rPr>
          <w:color w:val="000000"/>
          <w:sz w:val="20"/>
          <w:szCs w:val="20"/>
          <w:lang w:val="uk-UA"/>
        </w:rPr>
      </w:pPr>
      <w:r w:rsidRPr="003D776E">
        <w:rPr>
          <w:color w:val="000000"/>
          <w:sz w:val="20"/>
          <w:szCs w:val="20"/>
          <w:lang w:val="uk-UA"/>
        </w:rPr>
        <w:t xml:space="preserve"> Даний Договір визначає порядок взаємин, що виникають між Сторонами при організації, здійсненні і розрахунках за міжнародні автомобільні перевезення вантажів транспортними засобами Перевізника за заявками Замовника. </w:t>
      </w:r>
    </w:p>
    <w:p w14:paraId="2735C879" w14:textId="77777777" w:rsidR="000515B8" w:rsidRPr="003D776E" w:rsidRDefault="000515B8" w:rsidP="000515B8">
      <w:pPr>
        <w:widowControl w:val="0"/>
        <w:spacing w:before="24" w:line="230" w:lineRule="exact"/>
        <w:jc w:val="center"/>
        <w:rPr>
          <w:color w:val="000000"/>
          <w:sz w:val="20"/>
          <w:szCs w:val="20"/>
          <w:lang w:val="uk-UA"/>
        </w:rPr>
      </w:pPr>
      <w:r w:rsidRPr="003D776E">
        <w:rPr>
          <w:b/>
          <w:color w:val="000000"/>
          <w:sz w:val="20"/>
          <w:szCs w:val="20"/>
          <w:lang w:val="uk-UA"/>
        </w:rPr>
        <w:t xml:space="preserve">                2. ЗАГАЛЬНІ ПОЛОЖЕННЯ</w:t>
      </w:r>
    </w:p>
    <w:p w14:paraId="55589FC0" w14:textId="77777777" w:rsidR="000515B8" w:rsidRPr="003D776E" w:rsidRDefault="000515B8" w:rsidP="000515B8">
      <w:pPr>
        <w:widowControl w:val="0"/>
        <w:spacing w:before="24" w:line="230" w:lineRule="exact"/>
        <w:jc w:val="both"/>
        <w:rPr>
          <w:color w:val="000000"/>
          <w:sz w:val="20"/>
          <w:szCs w:val="20"/>
          <w:lang w:val="uk-UA"/>
        </w:rPr>
      </w:pPr>
      <w:r w:rsidRPr="003D776E">
        <w:rPr>
          <w:color w:val="000000"/>
          <w:sz w:val="20"/>
          <w:szCs w:val="20"/>
          <w:lang w:val="uk-UA"/>
        </w:rPr>
        <w:t xml:space="preserve">2.1. Перевезення виконуються відповідно до умов даного Договору, Конвенції про договір міжнародного перевезення вантажів (КДПГ), Митної конвенції про міжнародне перевезення вантажів із застосуванням книжки МДП (Конвенція МДП), Європейської угоди про режим праці і відпочинку водіїв (ЕСТР), Конвенції про дорожнє перевезення небезпечних вантажів (ADR), Європейської угоди про перевезення вантажів, які швидко псуються, а також положеннями законодавчих і нормативних актів України, в частині що не врегульована нормами міжнародних договорів. </w:t>
      </w:r>
    </w:p>
    <w:p w14:paraId="43F561C4" w14:textId="77777777" w:rsidR="000515B8" w:rsidRPr="003D776E" w:rsidRDefault="000515B8" w:rsidP="000515B8">
      <w:pPr>
        <w:pStyle w:val="20"/>
        <w:widowControl w:val="0"/>
        <w:ind w:firstLine="0"/>
        <w:rPr>
          <w:rFonts w:ascii="Times New Roman" w:hAnsi="Times New Roman" w:cs="Times New Roman"/>
          <w:color w:val="000000"/>
          <w:sz w:val="20"/>
          <w:szCs w:val="20"/>
          <w:lang w:val="uk-UA"/>
        </w:rPr>
      </w:pPr>
      <w:r w:rsidRPr="003D776E">
        <w:rPr>
          <w:rFonts w:ascii="Times New Roman" w:hAnsi="Times New Roman" w:cs="Times New Roman"/>
          <w:color w:val="000000"/>
          <w:sz w:val="20"/>
          <w:szCs w:val="20"/>
          <w:lang w:val="uk-UA"/>
        </w:rPr>
        <w:t>2.2. Сторони виконують свої функції без будь-якого втручання в господарську діяльність один одного</w:t>
      </w:r>
      <w:r w:rsidR="00514FE8">
        <w:rPr>
          <w:rFonts w:ascii="Times New Roman" w:hAnsi="Times New Roman" w:cs="Times New Roman"/>
          <w:color w:val="000000"/>
          <w:sz w:val="20"/>
          <w:szCs w:val="20"/>
          <w:lang w:val="uk-UA"/>
        </w:rPr>
        <w:t>,</w:t>
      </w:r>
      <w:r w:rsidRPr="003D776E">
        <w:rPr>
          <w:rFonts w:ascii="Times New Roman" w:hAnsi="Times New Roman" w:cs="Times New Roman"/>
          <w:color w:val="000000"/>
          <w:sz w:val="20"/>
          <w:szCs w:val="20"/>
          <w:lang w:val="uk-UA"/>
        </w:rPr>
        <w:t xml:space="preserve"> зобов'язуються не розголошувати комерційну інформацію і не починати дій, що приносять збиток іншій стороні. </w:t>
      </w:r>
    </w:p>
    <w:p w14:paraId="37B46DF3" w14:textId="77777777" w:rsidR="000515B8" w:rsidRPr="003D776E" w:rsidRDefault="000515B8" w:rsidP="000515B8">
      <w:pPr>
        <w:widowControl w:val="0"/>
        <w:spacing w:line="240" w:lineRule="exact"/>
        <w:jc w:val="both"/>
        <w:rPr>
          <w:color w:val="000000"/>
          <w:sz w:val="20"/>
          <w:szCs w:val="20"/>
          <w:lang w:val="uk-UA"/>
        </w:rPr>
      </w:pPr>
      <w:r w:rsidRPr="003D776E">
        <w:rPr>
          <w:color w:val="000000"/>
          <w:sz w:val="20"/>
          <w:szCs w:val="20"/>
          <w:lang w:val="uk-UA"/>
        </w:rPr>
        <w:t>2.3. На кожне окреме перевезення оформляється Заявка, що містить опис умов і особливостей конкретного перевезення. Від імені Замовника підписати Заявку має право начальник відділу продажу (збуту), начальник відділу сировинних ресурсів та матеріально-технічного постачання, заступник директора комерційного</w:t>
      </w:r>
      <w:r w:rsidR="00514FE8">
        <w:rPr>
          <w:color w:val="000000"/>
          <w:sz w:val="20"/>
          <w:szCs w:val="20"/>
          <w:lang w:val="uk-UA"/>
        </w:rPr>
        <w:t>, логіст (за довіреністю)</w:t>
      </w:r>
      <w:r w:rsidRPr="003D776E">
        <w:rPr>
          <w:color w:val="000000"/>
          <w:sz w:val="20"/>
          <w:szCs w:val="20"/>
          <w:lang w:val="uk-UA"/>
        </w:rPr>
        <w:t>.</w:t>
      </w:r>
    </w:p>
    <w:p w14:paraId="1FEAE3A3" w14:textId="77777777" w:rsidR="000515B8" w:rsidRPr="00F62E76" w:rsidRDefault="000515B8" w:rsidP="000515B8">
      <w:pPr>
        <w:widowControl w:val="0"/>
        <w:spacing w:line="225" w:lineRule="exact"/>
        <w:jc w:val="both"/>
        <w:rPr>
          <w:color w:val="000000"/>
          <w:sz w:val="20"/>
          <w:szCs w:val="20"/>
          <w:lang w:val="uk-UA"/>
        </w:rPr>
      </w:pPr>
      <w:r w:rsidRPr="003D776E">
        <w:rPr>
          <w:color w:val="000000"/>
          <w:sz w:val="20"/>
          <w:szCs w:val="20"/>
          <w:lang w:val="uk-UA"/>
        </w:rPr>
        <w:t xml:space="preserve">2.4. Заявки на перевезення вантажів є невід'ємною частиною даного Договору. </w:t>
      </w:r>
    </w:p>
    <w:p w14:paraId="112BAE52" w14:textId="77777777" w:rsidR="000515B8" w:rsidRPr="003D776E" w:rsidRDefault="000515B8" w:rsidP="000515B8">
      <w:pPr>
        <w:widowControl w:val="0"/>
        <w:spacing w:line="225" w:lineRule="exact"/>
        <w:jc w:val="center"/>
        <w:rPr>
          <w:color w:val="000000"/>
          <w:sz w:val="20"/>
          <w:szCs w:val="20"/>
          <w:lang w:val="uk-UA"/>
        </w:rPr>
      </w:pPr>
      <w:r w:rsidRPr="003D776E">
        <w:rPr>
          <w:b/>
          <w:color w:val="000000"/>
          <w:sz w:val="20"/>
          <w:szCs w:val="20"/>
          <w:lang w:val="uk-UA"/>
        </w:rPr>
        <w:t xml:space="preserve">    3. ПЛАНУВАННЯ ВИКОНАННЯ ПЕРЕВЕЗЕННЯ</w:t>
      </w:r>
    </w:p>
    <w:p w14:paraId="53CB4BEA" w14:textId="77777777" w:rsidR="000515B8" w:rsidRPr="003D776E" w:rsidRDefault="000515B8" w:rsidP="000515B8">
      <w:pPr>
        <w:widowControl w:val="0"/>
        <w:spacing w:before="19" w:line="235" w:lineRule="exact"/>
        <w:jc w:val="both"/>
        <w:rPr>
          <w:color w:val="000000"/>
          <w:sz w:val="20"/>
          <w:szCs w:val="20"/>
          <w:lang w:val="uk-UA"/>
        </w:rPr>
      </w:pPr>
      <w:r w:rsidRPr="003D776E">
        <w:rPr>
          <w:color w:val="000000"/>
          <w:sz w:val="20"/>
          <w:szCs w:val="20"/>
          <w:lang w:val="uk-UA"/>
        </w:rPr>
        <w:t xml:space="preserve">3.1. Замовник у Заявці інформує Перевізника про обсяги необхідних транспортних послуг, кількість і необхідний тип автомобільного транспорту не пізніше 24 годин до початку перевезення. Інформація передається у виді Заявки, що містить наступну інформацію: </w:t>
      </w:r>
    </w:p>
    <w:p w14:paraId="392C3ED4" w14:textId="77777777" w:rsidR="000515B8" w:rsidRPr="003D776E" w:rsidRDefault="000515B8" w:rsidP="000515B8">
      <w:pPr>
        <w:widowControl w:val="0"/>
        <w:numPr>
          <w:ilvl w:val="0"/>
          <w:numId w:val="1"/>
        </w:numPr>
        <w:spacing w:line="230" w:lineRule="exact"/>
        <w:jc w:val="both"/>
        <w:rPr>
          <w:color w:val="000000"/>
          <w:sz w:val="20"/>
          <w:szCs w:val="20"/>
          <w:lang w:val="uk-UA"/>
        </w:rPr>
      </w:pPr>
      <w:r w:rsidRPr="003D776E">
        <w:rPr>
          <w:color w:val="000000"/>
          <w:sz w:val="20"/>
          <w:szCs w:val="20"/>
          <w:lang w:val="uk-UA"/>
        </w:rPr>
        <w:t>точні адреси місць завантаження і розвантаження вантажу;</w:t>
      </w:r>
    </w:p>
    <w:p w14:paraId="7173174A" w14:textId="77777777" w:rsidR="000515B8" w:rsidRPr="003D776E" w:rsidRDefault="000515B8" w:rsidP="000515B8">
      <w:pPr>
        <w:widowControl w:val="0"/>
        <w:numPr>
          <w:ilvl w:val="0"/>
          <w:numId w:val="1"/>
        </w:numPr>
        <w:spacing w:line="230" w:lineRule="exact"/>
        <w:jc w:val="both"/>
        <w:rPr>
          <w:color w:val="000000"/>
          <w:sz w:val="20"/>
          <w:szCs w:val="20"/>
          <w:lang w:val="uk-UA"/>
        </w:rPr>
      </w:pPr>
      <w:r w:rsidRPr="003D776E">
        <w:rPr>
          <w:color w:val="000000"/>
          <w:sz w:val="20"/>
          <w:szCs w:val="20"/>
          <w:lang w:val="uk-UA"/>
        </w:rPr>
        <w:t xml:space="preserve">вага і вид вантажу; </w:t>
      </w:r>
    </w:p>
    <w:p w14:paraId="67516EA3" w14:textId="77777777" w:rsidR="000515B8" w:rsidRPr="003D776E" w:rsidRDefault="000515B8" w:rsidP="000515B8">
      <w:pPr>
        <w:widowControl w:val="0"/>
        <w:spacing w:line="220" w:lineRule="exact"/>
        <w:ind w:firstLine="360"/>
        <w:jc w:val="both"/>
        <w:rPr>
          <w:color w:val="000000"/>
          <w:sz w:val="20"/>
          <w:szCs w:val="20"/>
          <w:lang w:val="uk-UA"/>
        </w:rPr>
      </w:pPr>
      <w:r w:rsidRPr="003D776E">
        <w:rPr>
          <w:color w:val="000000"/>
          <w:sz w:val="20"/>
          <w:szCs w:val="20"/>
          <w:lang w:val="uk-UA"/>
        </w:rPr>
        <w:t xml:space="preserve">-    адреси відправника й одержувача вантажу; </w:t>
      </w:r>
    </w:p>
    <w:p w14:paraId="3A0E4DB0" w14:textId="77777777" w:rsidR="000515B8" w:rsidRPr="003D776E" w:rsidRDefault="000515B8" w:rsidP="000515B8">
      <w:pPr>
        <w:widowControl w:val="0"/>
        <w:numPr>
          <w:ilvl w:val="0"/>
          <w:numId w:val="1"/>
        </w:numPr>
        <w:spacing w:line="220" w:lineRule="exact"/>
        <w:jc w:val="both"/>
        <w:rPr>
          <w:color w:val="000000"/>
          <w:sz w:val="20"/>
          <w:szCs w:val="20"/>
          <w:lang w:val="uk-UA"/>
        </w:rPr>
      </w:pPr>
      <w:r w:rsidRPr="003D776E">
        <w:rPr>
          <w:color w:val="000000"/>
          <w:sz w:val="20"/>
          <w:szCs w:val="20"/>
          <w:lang w:val="uk-UA"/>
        </w:rPr>
        <w:t>адреси проведення митних процедур при завантаженні і розвантаженні вантажу;</w:t>
      </w:r>
    </w:p>
    <w:p w14:paraId="51C7370C" w14:textId="77777777" w:rsidR="000515B8" w:rsidRPr="003D776E" w:rsidRDefault="000515B8" w:rsidP="000515B8">
      <w:pPr>
        <w:widowControl w:val="0"/>
        <w:numPr>
          <w:ilvl w:val="0"/>
          <w:numId w:val="1"/>
        </w:numPr>
        <w:spacing w:line="220" w:lineRule="exact"/>
        <w:jc w:val="both"/>
        <w:rPr>
          <w:color w:val="000000"/>
          <w:sz w:val="20"/>
          <w:szCs w:val="20"/>
          <w:lang w:val="uk-UA"/>
        </w:rPr>
      </w:pPr>
      <w:r w:rsidRPr="003D776E">
        <w:rPr>
          <w:color w:val="000000"/>
          <w:sz w:val="20"/>
          <w:szCs w:val="20"/>
          <w:lang w:val="uk-UA"/>
        </w:rPr>
        <w:t xml:space="preserve">термін доставки вантажу одержувачу; </w:t>
      </w:r>
    </w:p>
    <w:p w14:paraId="6297A697" w14:textId="77777777" w:rsidR="000515B8" w:rsidRPr="003D776E" w:rsidRDefault="000515B8" w:rsidP="000515B8">
      <w:pPr>
        <w:pStyle w:val="a4"/>
        <w:widowControl w:val="0"/>
        <w:numPr>
          <w:ilvl w:val="0"/>
          <w:numId w:val="1"/>
        </w:numPr>
        <w:rPr>
          <w:rFonts w:ascii="Times New Roman" w:hAnsi="Times New Roman" w:cs="Times New Roman"/>
          <w:color w:val="000000"/>
          <w:sz w:val="20"/>
          <w:szCs w:val="20"/>
          <w:lang w:val="uk-UA"/>
        </w:rPr>
      </w:pPr>
      <w:r w:rsidRPr="003D776E">
        <w:rPr>
          <w:rFonts w:ascii="Times New Roman" w:hAnsi="Times New Roman" w:cs="Times New Roman"/>
          <w:color w:val="000000"/>
          <w:sz w:val="20"/>
          <w:szCs w:val="20"/>
          <w:lang w:val="uk-UA"/>
        </w:rPr>
        <w:t>вартість перевезення;</w:t>
      </w:r>
    </w:p>
    <w:p w14:paraId="6EDEE9E3" w14:textId="77777777" w:rsidR="000515B8" w:rsidRPr="003D776E" w:rsidRDefault="000515B8" w:rsidP="000515B8">
      <w:pPr>
        <w:pStyle w:val="a4"/>
        <w:widowControl w:val="0"/>
        <w:numPr>
          <w:ilvl w:val="0"/>
          <w:numId w:val="1"/>
        </w:numPr>
        <w:rPr>
          <w:rFonts w:ascii="Times New Roman" w:hAnsi="Times New Roman" w:cs="Times New Roman"/>
          <w:color w:val="000000"/>
          <w:sz w:val="20"/>
          <w:szCs w:val="20"/>
          <w:lang w:val="uk-UA"/>
        </w:rPr>
      </w:pPr>
      <w:r w:rsidRPr="003D776E">
        <w:rPr>
          <w:rFonts w:ascii="Times New Roman" w:hAnsi="Times New Roman" w:cs="Times New Roman"/>
          <w:color w:val="000000"/>
          <w:sz w:val="20"/>
          <w:szCs w:val="20"/>
          <w:lang w:val="uk-UA"/>
        </w:rPr>
        <w:t>особливості перевезення конкретного вантажу;</w:t>
      </w:r>
    </w:p>
    <w:p w14:paraId="78BF8D0B" w14:textId="77777777" w:rsidR="000515B8" w:rsidRPr="003D776E" w:rsidRDefault="000515B8" w:rsidP="000515B8">
      <w:pPr>
        <w:pStyle w:val="a4"/>
        <w:widowControl w:val="0"/>
        <w:ind w:left="360"/>
        <w:rPr>
          <w:rFonts w:ascii="Times New Roman" w:hAnsi="Times New Roman" w:cs="Times New Roman"/>
          <w:color w:val="000000"/>
          <w:sz w:val="20"/>
          <w:szCs w:val="20"/>
          <w:lang w:val="uk-UA"/>
        </w:rPr>
      </w:pPr>
      <w:r w:rsidRPr="003D776E">
        <w:rPr>
          <w:rFonts w:ascii="Times New Roman" w:hAnsi="Times New Roman" w:cs="Times New Roman"/>
          <w:color w:val="000000"/>
          <w:sz w:val="20"/>
          <w:szCs w:val="20"/>
          <w:lang w:val="uk-UA"/>
        </w:rPr>
        <w:t xml:space="preserve">-     інша інформація, необхідна для виконання перевезення. </w:t>
      </w:r>
    </w:p>
    <w:p w14:paraId="6792C845" w14:textId="77777777" w:rsidR="000515B8" w:rsidRPr="003D776E" w:rsidRDefault="000515B8" w:rsidP="000515B8">
      <w:pPr>
        <w:widowControl w:val="0"/>
        <w:spacing w:line="235" w:lineRule="exact"/>
        <w:jc w:val="both"/>
        <w:rPr>
          <w:color w:val="000000"/>
          <w:sz w:val="20"/>
          <w:szCs w:val="20"/>
          <w:lang w:val="uk-UA"/>
        </w:rPr>
      </w:pPr>
      <w:r w:rsidRPr="003D776E">
        <w:rPr>
          <w:color w:val="000000"/>
          <w:sz w:val="20"/>
          <w:szCs w:val="20"/>
          <w:lang w:val="uk-UA"/>
        </w:rPr>
        <w:t xml:space="preserve">3.2. Перевізник, у випадку прийняття Заявки до виконання, негайно передає Замовнику письмове підтвердження прийняття Заявки до виконання. </w:t>
      </w:r>
    </w:p>
    <w:p w14:paraId="0519E0DA" w14:textId="77777777" w:rsidR="000515B8" w:rsidRPr="003D776E" w:rsidRDefault="000515B8" w:rsidP="000515B8">
      <w:pPr>
        <w:widowControl w:val="0"/>
        <w:spacing w:line="244" w:lineRule="exact"/>
        <w:jc w:val="both"/>
        <w:rPr>
          <w:color w:val="000000"/>
          <w:sz w:val="20"/>
          <w:szCs w:val="20"/>
          <w:lang w:val="uk-UA"/>
        </w:rPr>
      </w:pPr>
      <w:r w:rsidRPr="003D776E">
        <w:rPr>
          <w:color w:val="000000"/>
          <w:sz w:val="20"/>
          <w:szCs w:val="20"/>
          <w:lang w:val="uk-UA"/>
        </w:rPr>
        <w:t xml:space="preserve">3.3. Подача і підтвердження Заявки здійснюється за допомогою факсимільного зв'язку або електронною поштою, що має юридичну чинність оригіналу. </w:t>
      </w:r>
    </w:p>
    <w:p w14:paraId="4CD3C03E" w14:textId="77777777" w:rsidR="000515B8" w:rsidRPr="00F62E76" w:rsidRDefault="000515B8" w:rsidP="00F62E76">
      <w:pPr>
        <w:widowControl w:val="0"/>
        <w:spacing w:line="220" w:lineRule="exact"/>
        <w:jc w:val="both"/>
        <w:rPr>
          <w:color w:val="000000"/>
          <w:sz w:val="20"/>
          <w:szCs w:val="20"/>
          <w:lang w:val="uk-UA"/>
        </w:rPr>
      </w:pPr>
      <w:r w:rsidRPr="003D776E">
        <w:rPr>
          <w:color w:val="000000"/>
          <w:sz w:val="20"/>
          <w:szCs w:val="20"/>
          <w:lang w:val="uk-UA"/>
        </w:rPr>
        <w:t xml:space="preserve">3.4. Факсимільна або електронна сканкопія </w:t>
      </w:r>
      <w:r w:rsidR="00D54EB1">
        <w:rPr>
          <w:color w:val="000000"/>
          <w:sz w:val="20"/>
          <w:szCs w:val="20"/>
          <w:lang w:val="uk-UA"/>
        </w:rPr>
        <w:t>Д</w:t>
      </w:r>
      <w:r w:rsidRPr="003D776E">
        <w:rPr>
          <w:color w:val="000000"/>
          <w:sz w:val="20"/>
          <w:szCs w:val="20"/>
          <w:lang w:val="uk-UA"/>
        </w:rPr>
        <w:t>оговору</w:t>
      </w:r>
      <w:r w:rsidR="00D54EB1">
        <w:rPr>
          <w:color w:val="000000"/>
          <w:sz w:val="20"/>
          <w:szCs w:val="20"/>
          <w:lang w:val="uk-UA"/>
        </w:rPr>
        <w:t xml:space="preserve"> і Заявок</w:t>
      </w:r>
      <w:r w:rsidRPr="003D776E">
        <w:rPr>
          <w:color w:val="000000"/>
          <w:sz w:val="20"/>
          <w:szCs w:val="20"/>
          <w:lang w:val="uk-UA"/>
        </w:rPr>
        <w:t xml:space="preserve"> ма</w:t>
      </w:r>
      <w:r w:rsidR="00D54EB1">
        <w:rPr>
          <w:color w:val="000000"/>
          <w:sz w:val="20"/>
          <w:szCs w:val="20"/>
          <w:lang w:val="uk-UA"/>
        </w:rPr>
        <w:t>ють</w:t>
      </w:r>
      <w:r w:rsidRPr="003D776E">
        <w:rPr>
          <w:color w:val="000000"/>
          <w:sz w:val="20"/>
          <w:szCs w:val="20"/>
          <w:lang w:val="uk-UA"/>
        </w:rPr>
        <w:t xml:space="preserve"> юридичну силу оригіналу.</w:t>
      </w:r>
    </w:p>
    <w:p w14:paraId="7282FB70" w14:textId="77777777" w:rsidR="000515B8" w:rsidRPr="003D776E" w:rsidRDefault="000515B8" w:rsidP="000515B8">
      <w:pPr>
        <w:widowControl w:val="0"/>
        <w:spacing w:line="220" w:lineRule="exact"/>
        <w:jc w:val="center"/>
        <w:rPr>
          <w:color w:val="000000"/>
          <w:sz w:val="20"/>
          <w:szCs w:val="20"/>
          <w:lang w:val="uk-UA"/>
        </w:rPr>
      </w:pPr>
      <w:r w:rsidRPr="003D776E">
        <w:rPr>
          <w:b/>
          <w:color w:val="000000"/>
          <w:sz w:val="20"/>
          <w:szCs w:val="20"/>
          <w:lang w:val="uk-UA"/>
        </w:rPr>
        <w:t>4. ПРАВА, ОБОВ'ЯЗКИ І ВІДПОВІДАЛЬНІСТЬ СТОРІН</w:t>
      </w:r>
    </w:p>
    <w:p w14:paraId="25F4EDA0" w14:textId="77777777" w:rsidR="000515B8" w:rsidRPr="003D776E" w:rsidRDefault="000515B8" w:rsidP="000515B8">
      <w:pPr>
        <w:widowControl w:val="0"/>
        <w:spacing w:line="220" w:lineRule="exact"/>
        <w:rPr>
          <w:color w:val="000000"/>
          <w:sz w:val="20"/>
          <w:szCs w:val="20"/>
          <w:lang w:val="uk-UA"/>
        </w:rPr>
      </w:pPr>
      <w:r w:rsidRPr="003D776E">
        <w:rPr>
          <w:b/>
          <w:color w:val="000000"/>
          <w:sz w:val="20"/>
          <w:szCs w:val="20"/>
          <w:lang w:val="uk-UA"/>
        </w:rPr>
        <w:t xml:space="preserve">4.1 Права, обов'язки і відповідальність Замовника: </w:t>
      </w:r>
    </w:p>
    <w:p w14:paraId="404CE95E" w14:textId="77777777" w:rsidR="000515B8" w:rsidRPr="003D776E" w:rsidRDefault="000515B8" w:rsidP="000515B8">
      <w:pPr>
        <w:widowControl w:val="0"/>
        <w:spacing w:before="9" w:line="220" w:lineRule="exact"/>
        <w:jc w:val="both"/>
        <w:rPr>
          <w:color w:val="000000"/>
          <w:sz w:val="20"/>
          <w:szCs w:val="20"/>
          <w:lang w:val="uk-UA"/>
        </w:rPr>
      </w:pPr>
      <w:r w:rsidRPr="003D776E">
        <w:rPr>
          <w:color w:val="000000"/>
          <w:sz w:val="20"/>
          <w:szCs w:val="20"/>
          <w:lang w:val="uk-UA"/>
        </w:rPr>
        <w:t xml:space="preserve">4.1.1. Залучати вантажі для завантаження автомобілів Перевізника. </w:t>
      </w:r>
    </w:p>
    <w:p w14:paraId="61A1979C" w14:textId="77777777" w:rsidR="000515B8" w:rsidRPr="003D776E" w:rsidRDefault="000515B8" w:rsidP="000515B8">
      <w:pPr>
        <w:widowControl w:val="0"/>
        <w:spacing w:line="235" w:lineRule="exact"/>
        <w:jc w:val="both"/>
        <w:rPr>
          <w:color w:val="000000"/>
          <w:sz w:val="20"/>
          <w:szCs w:val="20"/>
          <w:lang w:val="uk-UA"/>
        </w:rPr>
      </w:pPr>
      <w:r w:rsidRPr="003D776E">
        <w:rPr>
          <w:color w:val="000000"/>
          <w:sz w:val="20"/>
          <w:szCs w:val="20"/>
          <w:lang w:val="uk-UA"/>
        </w:rPr>
        <w:t xml:space="preserve">4.1.2. Вчасно повідомити Перевізнику у своїй Заявці всю необхідну інформацію про перевезення за формою, яка зазначена в пункті 3.1. даного Договору. Про всі зміни дати завантажень повідомляти не пізніше ніж за 12 години до початку завантаження. </w:t>
      </w:r>
    </w:p>
    <w:p w14:paraId="0F421B0F" w14:textId="77777777" w:rsidR="000515B8" w:rsidRPr="003D776E" w:rsidRDefault="000515B8" w:rsidP="000515B8">
      <w:pPr>
        <w:widowControl w:val="0"/>
        <w:spacing w:line="235" w:lineRule="exact"/>
        <w:jc w:val="both"/>
        <w:rPr>
          <w:color w:val="000000"/>
          <w:sz w:val="20"/>
          <w:szCs w:val="20"/>
          <w:lang w:val="uk-UA"/>
        </w:rPr>
      </w:pPr>
      <w:r w:rsidRPr="003D776E">
        <w:rPr>
          <w:color w:val="000000"/>
          <w:sz w:val="20"/>
          <w:szCs w:val="20"/>
          <w:lang w:val="uk-UA"/>
        </w:rPr>
        <w:t>4.1.3. Забезпечити належну укладку, упакування, закріплення на палетах, іншій надійній тарі та завантаження транспортного засобу у спосіб, що не перешкоджає  проведенню  митного контролю</w:t>
      </w:r>
      <w:r w:rsidR="00332184">
        <w:rPr>
          <w:color w:val="000000"/>
          <w:sz w:val="20"/>
          <w:szCs w:val="20"/>
          <w:lang w:val="uk-UA"/>
        </w:rPr>
        <w:t xml:space="preserve"> та</w:t>
      </w:r>
      <w:r w:rsidRPr="003D776E">
        <w:rPr>
          <w:color w:val="000000"/>
          <w:sz w:val="20"/>
          <w:szCs w:val="20"/>
          <w:lang w:val="uk-UA"/>
        </w:rPr>
        <w:t xml:space="preserve"> забезпечує</w:t>
      </w:r>
      <w:r w:rsidR="00332184">
        <w:rPr>
          <w:color w:val="000000"/>
          <w:sz w:val="20"/>
          <w:szCs w:val="20"/>
          <w:lang w:val="uk-UA"/>
        </w:rPr>
        <w:t xml:space="preserve"> </w:t>
      </w:r>
      <w:r w:rsidRPr="003D776E">
        <w:rPr>
          <w:color w:val="000000"/>
          <w:sz w:val="20"/>
          <w:szCs w:val="20"/>
          <w:lang w:val="uk-UA"/>
        </w:rPr>
        <w:t>безпечний рух і маневрування транспортного засобу, забезпечити митне оформлення  вантажу та його розвантаження протягом 48 годин після прибуття автомобіля на місце призначення (48 годин- завантаження та митне оформлення та 48 годин- митне оформлення та розвантаження). Час нормативного простою на митному переході становить 12 годин (понаднормативним є простій, що стався з вини Замовника: невірне оформлення документів, не подання всіх необхідних документів тощо).</w:t>
      </w:r>
    </w:p>
    <w:p w14:paraId="7614CAB0" w14:textId="77777777" w:rsidR="000515B8" w:rsidRPr="003D776E" w:rsidRDefault="000515B8" w:rsidP="000515B8">
      <w:pPr>
        <w:widowControl w:val="0"/>
        <w:spacing w:line="235" w:lineRule="exact"/>
        <w:jc w:val="both"/>
        <w:rPr>
          <w:color w:val="000000"/>
          <w:sz w:val="20"/>
          <w:szCs w:val="20"/>
          <w:lang w:val="uk-UA"/>
        </w:rPr>
      </w:pPr>
      <w:r w:rsidRPr="003D776E">
        <w:rPr>
          <w:color w:val="000000"/>
          <w:sz w:val="20"/>
          <w:szCs w:val="20"/>
          <w:lang w:val="uk-UA"/>
        </w:rPr>
        <w:t xml:space="preserve">Понаднормовим простоєм вважається час, що перевищує вказаний вище (якщо інше не обговорено Сторонами в Заявці на кожне конкретне перевезення). В понаднормовий простій враховуються вихідні та святкові дні в разі прибуття автомобіля на завантаження, розмитнення за 36 годин до початку таких. </w:t>
      </w:r>
    </w:p>
    <w:p w14:paraId="16B0C3A4" w14:textId="77777777" w:rsidR="000515B8" w:rsidRPr="003D776E" w:rsidRDefault="000515B8" w:rsidP="000515B8">
      <w:pPr>
        <w:widowControl w:val="0"/>
        <w:spacing w:line="230" w:lineRule="exact"/>
        <w:jc w:val="both"/>
        <w:rPr>
          <w:color w:val="000000"/>
          <w:sz w:val="20"/>
          <w:szCs w:val="20"/>
          <w:lang w:val="uk-UA"/>
        </w:rPr>
      </w:pPr>
      <w:r w:rsidRPr="003D776E">
        <w:rPr>
          <w:color w:val="000000"/>
          <w:sz w:val="20"/>
          <w:szCs w:val="20"/>
          <w:lang w:val="uk-UA"/>
        </w:rPr>
        <w:t xml:space="preserve">4.1.4. Оплатити наднормативний простій, що виник з вини Замовника (його клієнтів) при завантаженні/розвантаженні і митному оформленні транспортних засобів </w:t>
      </w:r>
      <w:r w:rsidR="007269E2">
        <w:rPr>
          <w:color w:val="000000"/>
          <w:sz w:val="20"/>
          <w:szCs w:val="20"/>
          <w:lang w:val="uk-UA"/>
        </w:rPr>
        <w:t xml:space="preserve">(пеню) </w:t>
      </w:r>
      <w:r w:rsidRPr="003D776E">
        <w:rPr>
          <w:color w:val="000000"/>
          <w:sz w:val="20"/>
          <w:szCs w:val="20"/>
          <w:lang w:val="uk-UA"/>
        </w:rPr>
        <w:t>за кожну</w:t>
      </w:r>
      <w:r w:rsidRPr="00F62E76">
        <w:rPr>
          <w:color w:val="000000"/>
          <w:sz w:val="20"/>
          <w:szCs w:val="20"/>
          <w:lang w:val="uk-UA"/>
        </w:rPr>
        <w:t xml:space="preserve"> </w:t>
      </w:r>
      <w:r w:rsidRPr="003D776E">
        <w:rPr>
          <w:color w:val="000000"/>
          <w:sz w:val="20"/>
          <w:szCs w:val="20"/>
          <w:lang w:val="uk-UA"/>
        </w:rPr>
        <w:t>добу</w:t>
      </w:r>
      <w:r w:rsidR="00F62E76">
        <w:rPr>
          <w:color w:val="000000"/>
          <w:sz w:val="20"/>
          <w:szCs w:val="20"/>
          <w:lang w:val="uk-UA"/>
        </w:rPr>
        <w:t xml:space="preserve"> у розмірі </w:t>
      </w:r>
      <w:r w:rsidR="00F62E76" w:rsidRPr="00F550DA">
        <w:rPr>
          <w:sz w:val="20"/>
          <w:szCs w:val="20"/>
          <w:lang w:val="uk-UA"/>
        </w:rPr>
        <w:t>50 (п`ятдесят) Євро</w:t>
      </w:r>
      <w:r w:rsidR="00F62E76" w:rsidRPr="00B270FF">
        <w:rPr>
          <w:sz w:val="20"/>
          <w:szCs w:val="20"/>
          <w:lang w:val="uk-UA"/>
        </w:rPr>
        <w:t xml:space="preserve"> </w:t>
      </w:r>
      <w:r w:rsidR="00F62E76">
        <w:rPr>
          <w:sz w:val="20"/>
          <w:szCs w:val="20"/>
          <w:lang w:val="uk-UA"/>
        </w:rPr>
        <w:t>(якщо простій відбувається на території України) або 10</w:t>
      </w:r>
      <w:r w:rsidR="00F62E76" w:rsidRPr="00B270FF">
        <w:rPr>
          <w:sz w:val="20"/>
          <w:szCs w:val="20"/>
          <w:lang w:val="uk-UA"/>
        </w:rPr>
        <w:t>0</w:t>
      </w:r>
      <w:r w:rsidR="00F62E76">
        <w:rPr>
          <w:sz w:val="20"/>
          <w:szCs w:val="20"/>
          <w:lang w:val="uk-UA"/>
        </w:rPr>
        <w:t xml:space="preserve"> (сто)</w:t>
      </w:r>
      <w:r w:rsidR="00F62E76" w:rsidRPr="00B270FF">
        <w:rPr>
          <w:sz w:val="20"/>
          <w:szCs w:val="20"/>
          <w:lang w:val="uk-UA"/>
        </w:rPr>
        <w:t xml:space="preserve"> </w:t>
      </w:r>
      <w:r w:rsidR="00F62E76" w:rsidRPr="006F3BB0">
        <w:rPr>
          <w:sz w:val="20"/>
          <w:szCs w:val="20"/>
          <w:lang w:val="uk-UA"/>
        </w:rPr>
        <w:t>Євро (</w:t>
      </w:r>
      <w:r w:rsidR="00F62E76" w:rsidRPr="006F3BB0">
        <w:rPr>
          <w:color w:val="000000"/>
          <w:sz w:val="20"/>
          <w:szCs w:val="20"/>
          <w:lang w:val="uk-UA"/>
        </w:rPr>
        <w:t>якщо простій відбувається на території іноземних держав</w:t>
      </w:r>
      <w:r w:rsidR="00F62E76">
        <w:rPr>
          <w:color w:val="000000"/>
          <w:sz w:val="20"/>
          <w:szCs w:val="20"/>
          <w:lang w:val="uk-UA"/>
        </w:rPr>
        <w:t xml:space="preserve"> (за межами території України)</w:t>
      </w:r>
      <w:r w:rsidR="00F62E76" w:rsidRPr="006F3BB0">
        <w:rPr>
          <w:sz w:val="20"/>
          <w:szCs w:val="20"/>
          <w:lang w:val="uk-UA"/>
        </w:rPr>
        <w:t>)</w:t>
      </w:r>
      <w:r w:rsidRPr="003D776E">
        <w:rPr>
          <w:color w:val="000000"/>
          <w:sz w:val="20"/>
          <w:szCs w:val="20"/>
          <w:lang w:val="uk-UA"/>
        </w:rPr>
        <w:t xml:space="preserve">. </w:t>
      </w:r>
    </w:p>
    <w:p w14:paraId="164E2E3E" w14:textId="77777777" w:rsidR="000515B8" w:rsidRPr="003D776E" w:rsidRDefault="000515B8" w:rsidP="000515B8">
      <w:pPr>
        <w:widowControl w:val="0"/>
        <w:spacing w:line="230" w:lineRule="exact"/>
        <w:jc w:val="both"/>
        <w:rPr>
          <w:color w:val="000000"/>
          <w:sz w:val="20"/>
          <w:szCs w:val="20"/>
          <w:lang w:val="uk-UA"/>
        </w:rPr>
      </w:pPr>
      <w:r w:rsidRPr="003D776E">
        <w:rPr>
          <w:color w:val="000000"/>
          <w:sz w:val="20"/>
          <w:szCs w:val="20"/>
          <w:lang w:val="uk-UA"/>
        </w:rPr>
        <w:t>4.1.5</w:t>
      </w:r>
      <w:r w:rsidRPr="003D776E">
        <w:rPr>
          <w:b/>
          <w:i/>
          <w:color w:val="000000"/>
          <w:sz w:val="20"/>
          <w:szCs w:val="20"/>
          <w:lang w:val="uk-UA"/>
        </w:rPr>
        <w:t xml:space="preserve">. </w:t>
      </w:r>
      <w:r w:rsidRPr="003D776E">
        <w:rPr>
          <w:color w:val="000000"/>
          <w:sz w:val="20"/>
          <w:szCs w:val="20"/>
          <w:lang w:val="uk-UA"/>
        </w:rPr>
        <w:t>За прострочення в оплаті рахунків за виконані перевезення, Замовник виплачує Перевізнику пеню в розмірі облікової ставки НБУ від неоплаченої суми за кожний день прострочки.</w:t>
      </w:r>
    </w:p>
    <w:p w14:paraId="5050B4D3" w14:textId="77777777" w:rsidR="000515B8" w:rsidRPr="003D776E" w:rsidRDefault="000515B8" w:rsidP="000515B8">
      <w:pPr>
        <w:pStyle w:val="20"/>
        <w:widowControl w:val="0"/>
        <w:spacing w:line="230" w:lineRule="exact"/>
        <w:ind w:firstLine="0"/>
        <w:rPr>
          <w:rFonts w:ascii="Times New Roman" w:hAnsi="Times New Roman" w:cs="Times New Roman"/>
          <w:b/>
          <w:i/>
          <w:color w:val="000000"/>
          <w:sz w:val="20"/>
          <w:szCs w:val="20"/>
          <w:lang w:val="uk-UA"/>
        </w:rPr>
      </w:pPr>
      <w:r w:rsidRPr="003D776E">
        <w:rPr>
          <w:rFonts w:ascii="Times New Roman" w:hAnsi="Times New Roman" w:cs="Times New Roman"/>
          <w:color w:val="000000"/>
          <w:sz w:val="20"/>
          <w:szCs w:val="20"/>
          <w:lang w:val="uk-UA"/>
        </w:rPr>
        <w:t>4.1.6.</w:t>
      </w:r>
      <w:r w:rsidRPr="003D776E">
        <w:rPr>
          <w:rFonts w:ascii="Times New Roman" w:hAnsi="Times New Roman" w:cs="Times New Roman"/>
          <w:b/>
          <w:i/>
          <w:color w:val="000000"/>
          <w:sz w:val="20"/>
          <w:szCs w:val="20"/>
          <w:lang w:val="uk-UA"/>
        </w:rPr>
        <w:t xml:space="preserve"> Забезпечити якісне оформлення товарно-транспортної документації, в тому числі: зазначати правдиві відомості про ввірений товар, його кількість, найменування та відповідність до УКТЗЕД, з метою недопущення порушення митних правил при виконанні міжнародних перевезень, вчасно вирішити питання: ліцензування, </w:t>
      </w:r>
      <w:r w:rsidRPr="003D776E">
        <w:rPr>
          <w:rFonts w:ascii="Times New Roman" w:hAnsi="Times New Roman" w:cs="Times New Roman"/>
          <w:b/>
          <w:i/>
          <w:color w:val="000000"/>
          <w:sz w:val="20"/>
          <w:szCs w:val="20"/>
          <w:lang w:val="uk-UA"/>
        </w:rPr>
        <w:lastRenderedPageBreak/>
        <w:t xml:space="preserve">митної обробки вантажів, ветеринарних і карантинних сертифікатів, необхідних для безперешкодного проходження автопоїздів у всіх країнах транзиту. </w:t>
      </w:r>
    </w:p>
    <w:p w14:paraId="4335D440" w14:textId="77777777" w:rsidR="000515B8" w:rsidRPr="003D776E" w:rsidRDefault="000515B8" w:rsidP="000515B8">
      <w:pPr>
        <w:widowControl w:val="0"/>
        <w:spacing w:line="225" w:lineRule="exact"/>
        <w:jc w:val="both"/>
        <w:rPr>
          <w:b/>
          <w:color w:val="000000"/>
          <w:sz w:val="20"/>
          <w:szCs w:val="20"/>
          <w:lang w:val="uk-UA"/>
        </w:rPr>
      </w:pPr>
      <w:r w:rsidRPr="003D776E">
        <w:rPr>
          <w:b/>
          <w:color w:val="000000"/>
          <w:sz w:val="20"/>
          <w:szCs w:val="20"/>
          <w:lang w:val="uk-UA"/>
        </w:rPr>
        <w:t xml:space="preserve">4.2. Права, обов'язки і відповідальність Перевізника: </w:t>
      </w:r>
    </w:p>
    <w:p w14:paraId="031C6DAD" w14:textId="77777777" w:rsidR="000515B8" w:rsidRPr="003D776E" w:rsidRDefault="000515B8" w:rsidP="000515B8">
      <w:pPr>
        <w:widowControl w:val="0"/>
        <w:spacing w:line="230" w:lineRule="exact"/>
        <w:jc w:val="both"/>
        <w:rPr>
          <w:color w:val="000000"/>
          <w:sz w:val="20"/>
          <w:szCs w:val="20"/>
          <w:lang w:val="uk-UA"/>
        </w:rPr>
      </w:pPr>
      <w:r w:rsidRPr="003D776E">
        <w:rPr>
          <w:color w:val="000000"/>
          <w:sz w:val="20"/>
          <w:szCs w:val="20"/>
          <w:lang w:val="uk-UA"/>
        </w:rPr>
        <w:t xml:space="preserve">4.2.1. Виконувати перевезення, строго дотримуючи умови, які зазначені в прийнятій до виконання  Заявці, постійно інформувати Замовника про місцезнаходження автомобіля. </w:t>
      </w:r>
    </w:p>
    <w:p w14:paraId="74A831D4" w14:textId="77777777" w:rsidR="000515B8" w:rsidRPr="003D776E" w:rsidRDefault="000515B8" w:rsidP="000515B8">
      <w:pPr>
        <w:widowControl w:val="0"/>
        <w:spacing w:line="230" w:lineRule="exact"/>
        <w:jc w:val="both"/>
        <w:rPr>
          <w:color w:val="000000"/>
          <w:sz w:val="20"/>
          <w:szCs w:val="20"/>
          <w:lang w:val="uk-UA"/>
        </w:rPr>
      </w:pPr>
      <w:r w:rsidRPr="003D776E">
        <w:rPr>
          <w:color w:val="000000"/>
          <w:sz w:val="20"/>
          <w:szCs w:val="20"/>
          <w:lang w:val="uk-UA"/>
        </w:rPr>
        <w:t xml:space="preserve">4.2.2. Забезпечити подачу під завантаження справного в технічному стані автомобіля, що відповідає міжнародним вимогам перевезення вантажів, і який має всі необхідні для здійснення міжнародних перевезень документи встановленої форми, які передбачені вимогами держав, на чиїй території вони проїжджають. </w:t>
      </w:r>
    </w:p>
    <w:p w14:paraId="738C83C2" w14:textId="77777777" w:rsidR="000515B8" w:rsidRPr="003D776E" w:rsidRDefault="000515B8" w:rsidP="000515B8">
      <w:pPr>
        <w:widowControl w:val="0"/>
        <w:spacing w:line="235" w:lineRule="exact"/>
        <w:jc w:val="both"/>
        <w:rPr>
          <w:color w:val="000000"/>
          <w:sz w:val="20"/>
          <w:szCs w:val="20"/>
          <w:lang w:val="uk-UA"/>
        </w:rPr>
      </w:pPr>
      <w:r w:rsidRPr="003D776E">
        <w:rPr>
          <w:color w:val="000000"/>
          <w:sz w:val="20"/>
          <w:szCs w:val="20"/>
          <w:lang w:val="uk-UA"/>
        </w:rPr>
        <w:t xml:space="preserve">4.2.3. Забезпечити водіїв шляховими листами, CMR (товарно-транспортними накладними), СARNET-TIRoм – згідно Заявки Замовника, митними посвідченнями, сертифікатами на машину й іншою необхідною документацією для виконання міжнародних перевезень. </w:t>
      </w:r>
    </w:p>
    <w:p w14:paraId="70A7900D" w14:textId="77777777" w:rsidR="000515B8" w:rsidRPr="003D776E" w:rsidRDefault="000515B8" w:rsidP="000515B8">
      <w:pPr>
        <w:widowControl w:val="0"/>
        <w:spacing w:line="230" w:lineRule="exact"/>
        <w:jc w:val="both"/>
        <w:rPr>
          <w:color w:val="000000"/>
          <w:sz w:val="20"/>
          <w:szCs w:val="20"/>
          <w:lang w:val="uk-UA"/>
        </w:rPr>
      </w:pPr>
      <w:r w:rsidRPr="003D776E">
        <w:rPr>
          <w:color w:val="000000"/>
          <w:sz w:val="20"/>
          <w:szCs w:val="20"/>
          <w:lang w:val="uk-UA"/>
        </w:rPr>
        <w:t xml:space="preserve">4.2.4. У залежності від вартості перевезеного вантажу чи за вимогою Замовника, яка оговорена в Заявці, забезпечити страхування відповідальності перед третіми особами і страхування CMR. Надати Замовнику, за його вимогою, копію страхового поліса CMR. </w:t>
      </w:r>
    </w:p>
    <w:p w14:paraId="674E362F" w14:textId="77777777" w:rsidR="000515B8" w:rsidRPr="003D776E" w:rsidRDefault="000515B8" w:rsidP="000515B8">
      <w:pPr>
        <w:widowControl w:val="0"/>
        <w:spacing w:before="4" w:line="225" w:lineRule="exact"/>
        <w:jc w:val="both"/>
        <w:rPr>
          <w:color w:val="000000"/>
          <w:sz w:val="20"/>
          <w:szCs w:val="20"/>
          <w:lang w:val="uk-UA"/>
        </w:rPr>
      </w:pPr>
      <w:r w:rsidRPr="003D776E">
        <w:rPr>
          <w:color w:val="000000"/>
          <w:sz w:val="20"/>
          <w:szCs w:val="20"/>
          <w:lang w:val="uk-UA"/>
        </w:rPr>
        <w:t xml:space="preserve">4.2.5. Негайно інформувати Замовника в письмовій формі про всі проблеми, що виникають у процесі перевезення і перешкоджають своєчасній доставці вантажу або які  загрожують його цілісності. Повідомити Замовнику про факти перевантаження автомобіля за тоннажем, який більший ніж зазначено в Заявці, а також у випадку переадресування автомобіля. </w:t>
      </w:r>
    </w:p>
    <w:p w14:paraId="3E81A5D5" w14:textId="77777777" w:rsidR="000515B8" w:rsidRPr="003D776E" w:rsidRDefault="000515B8" w:rsidP="000515B8">
      <w:pPr>
        <w:widowControl w:val="0"/>
        <w:spacing w:line="230" w:lineRule="exact"/>
        <w:jc w:val="both"/>
        <w:rPr>
          <w:b/>
          <w:color w:val="000000"/>
          <w:sz w:val="20"/>
          <w:szCs w:val="20"/>
        </w:rPr>
      </w:pPr>
      <w:r w:rsidRPr="003D776E">
        <w:rPr>
          <w:color w:val="000000"/>
          <w:sz w:val="20"/>
          <w:szCs w:val="20"/>
          <w:lang w:val="uk-UA"/>
        </w:rPr>
        <w:t>4.2.6</w:t>
      </w:r>
      <w:r w:rsidRPr="003D776E">
        <w:rPr>
          <w:b/>
          <w:color w:val="000000"/>
          <w:sz w:val="20"/>
          <w:szCs w:val="20"/>
          <w:lang w:val="uk-UA"/>
        </w:rPr>
        <w:t xml:space="preserve">. Перевізник несе повну матеріальну відповідальність за втрату, нестачу, пошкодження прийнятого до перевезення вантажу, якщо не доведе, що втрата, нестача,  ушкодження відбулися не по його вині. </w:t>
      </w:r>
    </w:p>
    <w:p w14:paraId="0EC3A06B" w14:textId="77777777" w:rsidR="000515B8" w:rsidRPr="003D776E" w:rsidRDefault="000515B8" w:rsidP="000515B8">
      <w:pPr>
        <w:widowControl w:val="0"/>
        <w:spacing w:line="230" w:lineRule="exact"/>
        <w:jc w:val="both"/>
        <w:rPr>
          <w:color w:val="000000"/>
          <w:sz w:val="20"/>
          <w:szCs w:val="20"/>
          <w:lang w:val="uk-UA"/>
        </w:rPr>
      </w:pPr>
      <w:r w:rsidRPr="003D776E">
        <w:rPr>
          <w:color w:val="000000"/>
          <w:sz w:val="20"/>
          <w:szCs w:val="20"/>
        </w:rPr>
        <w:t xml:space="preserve">4.2.7. </w:t>
      </w:r>
      <w:bookmarkStart w:id="0" w:name="_Hlk114058683"/>
      <w:r w:rsidRPr="003D776E">
        <w:rPr>
          <w:color w:val="000000"/>
          <w:sz w:val="20"/>
          <w:szCs w:val="20"/>
          <w:lang w:val="uk-UA"/>
        </w:rPr>
        <w:t xml:space="preserve">За несвоєчасну подачу транспортного засобу під завантаження, відмову від подачі транспортного засобу після підтвердження заявки пізніше ніж за 12 годин до часу завантаження Перевізник виплачує Замовнику штраф у розмірі </w:t>
      </w:r>
      <w:r w:rsidR="00855FAD">
        <w:rPr>
          <w:sz w:val="20"/>
          <w:szCs w:val="20"/>
          <w:lang w:val="uk-UA"/>
        </w:rPr>
        <w:t>10</w:t>
      </w:r>
      <w:r w:rsidR="00855FAD" w:rsidRPr="00B270FF">
        <w:rPr>
          <w:sz w:val="20"/>
          <w:szCs w:val="20"/>
          <w:lang w:val="uk-UA"/>
        </w:rPr>
        <w:t>0</w:t>
      </w:r>
      <w:r w:rsidR="00855FAD">
        <w:rPr>
          <w:sz w:val="20"/>
          <w:szCs w:val="20"/>
          <w:lang w:val="uk-UA"/>
        </w:rPr>
        <w:t xml:space="preserve"> (сто)</w:t>
      </w:r>
      <w:r w:rsidR="00855FAD" w:rsidRPr="00B270FF">
        <w:rPr>
          <w:sz w:val="20"/>
          <w:szCs w:val="20"/>
          <w:lang w:val="uk-UA"/>
        </w:rPr>
        <w:t xml:space="preserve"> </w:t>
      </w:r>
      <w:r w:rsidR="00855FAD" w:rsidRPr="006F3BB0">
        <w:rPr>
          <w:sz w:val="20"/>
          <w:szCs w:val="20"/>
          <w:lang w:val="uk-UA"/>
        </w:rPr>
        <w:t>Євро</w:t>
      </w:r>
      <w:r w:rsidRPr="003D776E">
        <w:rPr>
          <w:color w:val="000000"/>
          <w:sz w:val="20"/>
          <w:szCs w:val="20"/>
          <w:lang w:val="uk-UA"/>
        </w:rPr>
        <w:t>.</w:t>
      </w:r>
      <w:bookmarkEnd w:id="0"/>
      <w:r w:rsidRPr="003D776E">
        <w:rPr>
          <w:color w:val="000000"/>
          <w:sz w:val="20"/>
          <w:szCs w:val="20"/>
          <w:lang w:val="uk-UA"/>
        </w:rPr>
        <w:t xml:space="preserve"> </w:t>
      </w:r>
    </w:p>
    <w:p w14:paraId="01EDD9A7" w14:textId="77777777" w:rsidR="000515B8" w:rsidRPr="003D776E" w:rsidRDefault="000515B8" w:rsidP="000515B8">
      <w:pPr>
        <w:widowControl w:val="0"/>
        <w:spacing w:line="230" w:lineRule="exact"/>
        <w:jc w:val="both"/>
        <w:rPr>
          <w:color w:val="000000"/>
          <w:sz w:val="20"/>
          <w:szCs w:val="20"/>
          <w:lang w:val="uk-UA"/>
        </w:rPr>
      </w:pPr>
      <w:r w:rsidRPr="003D776E">
        <w:rPr>
          <w:color w:val="000000"/>
          <w:sz w:val="20"/>
          <w:szCs w:val="20"/>
          <w:lang w:val="uk-UA"/>
        </w:rPr>
        <w:t xml:space="preserve">4.2.8. За несвоєчасну доставку вантажу Перевізник сплачує Замовнику </w:t>
      </w:r>
      <w:r w:rsidR="00C33EFD">
        <w:rPr>
          <w:color w:val="000000"/>
          <w:sz w:val="20"/>
          <w:szCs w:val="20"/>
          <w:lang w:val="uk-UA"/>
        </w:rPr>
        <w:t>пеню</w:t>
      </w:r>
      <w:r w:rsidRPr="003D776E">
        <w:rPr>
          <w:color w:val="000000"/>
          <w:sz w:val="20"/>
          <w:szCs w:val="20"/>
          <w:lang w:val="uk-UA"/>
        </w:rPr>
        <w:t xml:space="preserve"> в розмірі </w:t>
      </w:r>
      <w:r w:rsidR="00855FAD">
        <w:rPr>
          <w:sz w:val="20"/>
          <w:szCs w:val="20"/>
          <w:lang w:val="uk-UA"/>
        </w:rPr>
        <w:t>10</w:t>
      </w:r>
      <w:r w:rsidR="00855FAD" w:rsidRPr="00B270FF">
        <w:rPr>
          <w:sz w:val="20"/>
          <w:szCs w:val="20"/>
          <w:lang w:val="uk-UA"/>
        </w:rPr>
        <w:t>0</w:t>
      </w:r>
      <w:r w:rsidR="00855FAD">
        <w:rPr>
          <w:sz w:val="20"/>
          <w:szCs w:val="20"/>
          <w:lang w:val="uk-UA"/>
        </w:rPr>
        <w:t xml:space="preserve"> (сто)</w:t>
      </w:r>
      <w:r w:rsidR="00855FAD" w:rsidRPr="00B270FF">
        <w:rPr>
          <w:sz w:val="20"/>
          <w:szCs w:val="20"/>
          <w:lang w:val="uk-UA"/>
        </w:rPr>
        <w:t xml:space="preserve"> </w:t>
      </w:r>
      <w:r w:rsidR="00855FAD" w:rsidRPr="006F3BB0">
        <w:rPr>
          <w:sz w:val="20"/>
          <w:szCs w:val="20"/>
          <w:lang w:val="uk-UA"/>
        </w:rPr>
        <w:t>Євро</w:t>
      </w:r>
      <w:r w:rsidRPr="003D776E">
        <w:rPr>
          <w:color w:val="000000"/>
          <w:sz w:val="20"/>
          <w:szCs w:val="20"/>
          <w:lang w:val="uk-UA"/>
        </w:rPr>
        <w:t xml:space="preserve"> за кожен день прострочення в доставці вантажу.</w:t>
      </w:r>
    </w:p>
    <w:p w14:paraId="1CC398A9" w14:textId="77777777" w:rsidR="000515B8" w:rsidRDefault="000515B8" w:rsidP="00855FAD">
      <w:pPr>
        <w:widowControl w:val="0"/>
        <w:jc w:val="both"/>
        <w:rPr>
          <w:sz w:val="20"/>
          <w:szCs w:val="20"/>
          <w:lang w:val="uk-UA"/>
        </w:rPr>
      </w:pPr>
      <w:r w:rsidRPr="003D776E">
        <w:rPr>
          <w:color w:val="000000"/>
          <w:sz w:val="20"/>
          <w:szCs w:val="20"/>
          <w:lang w:val="uk-UA"/>
        </w:rPr>
        <w:t xml:space="preserve">4.2.9. </w:t>
      </w:r>
      <w:r w:rsidRPr="003D776E">
        <w:rPr>
          <w:sz w:val="20"/>
          <w:szCs w:val="20"/>
          <w:lang w:val="uk-UA"/>
        </w:rPr>
        <w:t>За порушення правил пожежної безпеки встановлених на території Замовника, в тому числі за куріння у не встановлених місцях, що допущено Перевізником/водієм, Перевізник/водій сплачує Замовнику штраф в розмірі 500,00 грн. Для ознайомлення правила пожежної безпеки розміщуються на транспортній прохідній Замовника.</w:t>
      </w:r>
    </w:p>
    <w:p w14:paraId="16C45FB2" w14:textId="77777777" w:rsidR="00855FAD" w:rsidRPr="00061B47" w:rsidRDefault="00855FAD" w:rsidP="00855FAD">
      <w:pPr>
        <w:widowControl w:val="0"/>
        <w:jc w:val="both"/>
        <w:rPr>
          <w:bCs/>
          <w:sz w:val="20"/>
          <w:szCs w:val="20"/>
          <w:lang w:val="uk-UA"/>
        </w:rPr>
      </w:pPr>
      <w:r>
        <w:rPr>
          <w:sz w:val="20"/>
          <w:szCs w:val="20"/>
          <w:lang w:val="uk-UA"/>
        </w:rPr>
        <w:t>4.2.10. Якщо інше не узгоджено Сторонами в Заявці на конкретне транспортування вантажу, ш</w:t>
      </w:r>
      <w:r w:rsidRPr="00B270FF">
        <w:rPr>
          <w:sz w:val="20"/>
          <w:szCs w:val="20"/>
          <w:lang w:val="uk-UA"/>
        </w:rPr>
        <w:t xml:space="preserve">трафні санкції, визначені в цьому договорі в іноземній валюті, підлягають сплаті в українських гривнях згідно офіційного курсу </w:t>
      </w:r>
      <w:r w:rsidRPr="00061B47">
        <w:rPr>
          <w:sz w:val="20"/>
          <w:szCs w:val="20"/>
          <w:lang w:val="uk-UA"/>
        </w:rPr>
        <w:t xml:space="preserve">Національного Банку України, встановленого на дату </w:t>
      </w:r>
      <w:r w:rsidRPr="00061B47">
        <w:rPr>
          <w:bCs/>
          <w:sz w:val="20"/>
          <w:szCs w:val="20"/>
          <w:lang w:val="uk-UA"/>
        </w:rPr>
        <w:t xml:space="preserve">передачі вантажу вантажовідправником Перевізнику, а при відмові Перевізника від виконання Заявки/подачі транспорту - </w:t>
      </w:r>
      <w:r w:rsidRPr="00061B47">
        <w:rPr>
          <w:sz w:val="20"/>
          <w:szCs w:val="20"/>
          <w:lang w:val="uk-UA"/>
        </w:rPr>
        <w:t xml:space="preserve">згідно офіційного курсу Національного Банку України, встановленого на заплановану дату </w:t>
      </w:r>
      <w:r w:rsidRPr="00061B47">
        <w:rPr>
          <w:bCs/>
          <w:sz w:val="20"/>
          <w:szCs w:val="20"/>
          <w:lang w:val="uk-UA"/>
        </w:rPr>
        <w:t>передачі вантажу Перевізнику, передбачену у Заявці.</w:t>
      </w:r>
    </w:p>
    <w:p w14:paraId="0697E10C" w14:textId="77777777" w:rsidR="00061B47" w:rsidRPr="00061B47" w:rsidRDefault="00061B47" w:rsidP="00061B47">
      <w:pPr>
        <w:widowControl w:val="0"/>
        <w:jc w:val="both"/>
        <w:rPr>
          <w:sz w:val="20"/>
          <w:szCs w:val="20"/>
          <w:lang w:val="uk-UA"/>
        </w:rPr>
      </w:pPr>
      <w:r w:rsidRPr="00061B47">
        <w:rPr>
          <w:sz w:val="20"/>
          <w:szCs w:val="20"/>
          <w:lang w:val="uk-UA"/>
        </w:rPr>
        <w:t xml:space="preserve">4.2.11. При виконанні </w:t>
      </w:r>
      <w:r>
        <w:rPr>
          <w:sz w:val="20"/>
          <w:szCs w:val="20"/>
          <w:lang w:val="uk-UA"/>
        </w:rPr>
        <w:t>перевезення</w:t>
      </w:r>
      <w:r w:rsidRPr="00061B47">
        <w:rPr>
          <w:sz w:val="20"/>
          <w:szCs w:val="20"/>
          <w:lang w:val="uk-UA"/>
        </w:rPr>
        <w:t xml:space="preserve"> </w:t>
      </w:r>
      <w:r>
        <w:rPr>
          <w:sz w:val="20"/>
          <w:szCs w:val="20"/>
          <w:lang w:val="uk-UA"/>
        </w:rPr>
        <w:t>Перевізник</w:t>
      </w:r>
      <w:r w:rsidRPr="00061B47">
        <w:rPr>
          <w:sz w:val="20"/>
          <w:szCs w:val="20"/>
          <w:lang w:val="uk-UA"/>
        </w:rPr>
        <w:t xml:space="preserve"> зобов'язується повідомляти </w:t>
      </w:r>
      <w:r>
        <w:rPr>
          <w:sz w:val="20"/>
          <w:szCs w:val="20"/>
          <w:lang w:val="uk-UA"/>
        </w:rPr>
        <w:t>Замовника</w:t>
      </w:r>
      <w:r w:rsidRPr="00061B47">
        <w:rPr>
          <w:sz w:val="20"/>
          <w:szCs w:val="20"/>
          <w:lang w:val="uk-UA"/>
        </w:rPr>
        <w:t xml:space="preserve"> про рух вантажу, про факт передачі вантажу на зберігання в портах, про гранично допустимі строки перебування вантажу </w:t>
      </w:r>
      <w:r>
        <w:rPr>
          <w:sz w:val="20"/>
          <w:szCs w:val="20"/>
          <w:lang w:val="uk-UA"/>
        </w:rPr>
        <w:t>Замовника</w:t>
      </w:r>
      <w:r w:rsidRPr="00061B47">
        <w:rPr>
          <w:sz w:val="20"/>
          <w:szCs w:val="20"/>
          <w:lang w:val="uk-UA"/>
        </w:rPr>
        <w:t xml:space="preserve"> на території порту, можливі штрафні санкції. Кожного дня (крім вихідних та святкових днів) до 10 год. 00 хв. </w:t>
      </w:r>
      <w:r>
        <w:rPr>
          <w:sz w:val="20"/>
          <w:szCs w:val="20"/>
          <w:lang w:val="uk-UA"/>
        </w:rPr>
        <w:t>Перевізник</w:t>
      </w:r>
      <w:r w:rsidRPr="00061B47">
        <w:rPr>
          <w:sz w:val="20"/>
          <w:szCs w:val="20"/>
          <w:lang w:val="uk-UA"/>
        </w:rPr>
        <w:t xml:space="preserve"> надає </w:t>
      </w:r>
      <w:r>
        <w:rPr>
          <w:sz w:val="20"/>
          <w:szCs w:val="20"/>
          <w:lang w:val="uk-UA"/>
        </w:rPr>
        <w:t>Замовнику</w:t>
      </w:r>
      <w:r w:rsidRPr="00061B47">
        <w:rPr>
          <w:sz w:val="20"/>
          <w:szCs w:val="20"/>
          <w:lang w:val="uk-UA"/>
        </w:rPr>
        <w:t xml:space="preserve"> інформацію про стан і місцезнаходження вантажу</w:t>
      </w:r>
      <w:r>
        <w:rPr>
          <w:sz w:val="20"/>
          <w:szCs w:val="20"/>
          <w:lang w:val="uk-UA"/>
        </w:rPr>
        <w:t>.</w:t>
      </w:r>
    </w:p>
    <w:p w14:paraId="0BA13160" w14:textId="77777777" w:rsidR="000515B8" w:rsidRPr="003D776E" w:rsidRDefault="000515B8" w:rsidP="000515B8">
      <w:pPr>
        <w:widowControl w:val="0"/>
        <w:spacing w:line="230" w:lineRule="exact"/>
        <w:jc w:val="center"/>
        <w:rPr>
          <w:b/>
          <w:color w:val="000000"/>
          <w:sz w:val="20"/>
          <w:szCs w:val="20"/>
          <w:lang w:val="uk-UA"/>
        </w:rPr>
      </w:pPr>
      <w:r w:rsidRPr="003D776E">
        <w:rPr>
          <w:b/>
          <w:color w:val="000000"/>
          <w:sz w:val="20"/>
          <w:szCs w:val="20"/>
          <w:lang w:val="uk-UA"/>
        </w:rPr>
        <w:t>5. ПОРЯДОК ВЗАЄМОРОЗРАХУНКІВ</w:t>
      </w:r>
    </w:p>
    <w:p w14:paraId="41EFE333" w14:textId="77777777" w:rsidR="000515B8" w:rsidRPr="003D776E" w:rsidRDefault="000515B8" w:rsidP="000515B8">
      <w:pPr>
        <w:widowControl w:val="0"/>
        <w:spacing w:before="24" w:line="230" w:lineRule="exact"/>
        <w:jc w:val="both"/>
        <w:rPr>
          <w:color w:val="000000"/>
          <w:sz w:val="20"/>
          <w:szCs w:val="20"/>
          <w:lang w:val="uk-UA"/>
        </w:rPr>
      </w:pPr>
      <w:r w:rsidRPr="003D776E">
        <w:rPr>
          <w:color w:val="000000"/>
          <w:sz w:val="20"/>
          <w:szCs w:val="20"/>
          <w:lang w:val="uk-UA"/>
        </w:rPr>
        <w:t xml:space="preserve">5.1. Розрахунки за виконані транспортні послуги здійснюються шляхом банківського переведення коштів Замовника на рахунок Перевізника, якщо інше не оговорене Сторонами в додаткових  угодах або Заявці на перевезення вантажу. </w:t>
      </w:r>
    </w:p>
    <w:p w14:paraId="2AEC05A1" w14:textId="77777777" w:rsidR="000515B8" w:rsidRPr="003D776E" w:rsidRDefault="000515B8" w:rsidP="000515B8">
      <w:pPr>
        <w:widowControl w:val="0"/>
        <w:spacing w:line="235" w:lineRule="exact"/>
        <w:jc w:val="both"/>
        <w:rPr>
          <w:color w:val="000000"/>
          <w:sz w:val="20"/>
          <w:szCs w:val="20"/>
          <w:lang w:val="uk-UA"/>
        </w:rPr>
      </w:pPr>
      <w:r w:rsidRPr="003D776E">
        <w:rPr>
          <w:color w:val="000000"/>
          <w:sz w:val="20"/>
          <w:szCs w:val="20"/>
          <w:lang w:val="uk-UA"/>
        </w:rPr>
        <w:t xml:space="preserve">5.2. Підставою для оплати Замовником перевезення є оригінал рахунка-фактури Перевізника, оригінал CMR-накладної з відміткою вантажоодержувача про прийняття вантажу і акт виконаних робіт/послуг. </w:t>
      </w:r>
    </w:p>
    <w:p w14:paraId="3BA0ACC2" w14:textId="77777777" w:rsidR="000515B8" w:rsidRPr="003D776E" w:rsidRDefault="000515B8" w:rsidP="000515B8">
      <w:pPr>
        <w:widowControl w:val="0"/>
        <w:spacing w:line="235" w:lineRule="exact"/>
        <w:jc w:val="both"/>
        <w:rPr>
          <w:color w:val="000000"/>
          <w:sz w:val="20"/>
          <w:szCs w:val="20"/>
          <w:lang w:val="uk-UA"/>
        </w:rPr>
      </w:pPr>
      <w:r w:rsidRPr="003D776E">
        <w:rPr>
          <w:color w:val="000000"/>
          <w:sz w:val="20"/>
          <w:szCs w:val="20"/>
          <w:lang w:val="uk-UA"/>
        </w:rPr>
        <w:t xml:space="preserve">5.3. Сума фрахту, що підлягає оплаті за виконане перевезення, відповідає сумі фрахту погодженої Сторонами в Заявці (п. 3.1.), з урахуванням змін, перерахованих у п.п. 4.2.6. - 4.2.8., даного договору. </w:t>
      </w:r>
    </w:p>
    <w:p w14:paraId="1E105BF4" w14:textId="77777777" w:rsidR="000515B8" w:rsidRPr="003D776E" w:rsidRDefault="000515B8" w:rsidP="000515B8">
      <w:pPr>
        <w:widowControl w:val="0"/>
        <w:spacing w:line="235" w:lineRule="exact"/>
        <w:jc w:val="both"/>
        <w:rPr>
          <w:color w:val="000000"/>
          <w:sz w:val="20"/>
          <w:szCs w:val="20"/>
          <w:lang w:val="uk-UA"/>
        </w:rPr>
      </w:pPr>
      <w:r w:rsidRPr="003D776E">
        <w:rPr>
          <w:color w:val="000000"/>
          <w:sz w:val="20"/>
          <w:szCs w:val="20"/>
          <w:lang w:val="uk-UA"/>
        </w:rPr>
        <w:t xml:space="preserve">5.4. Строк оплати послуг Перевізника складає </w:t>
      </w:r>
      <w:r w:rsidR="009C0CE1">
        <w:rPr>
          <w:color w:val="000000"/>
          <w:sz w:val="20"/>
          <w:szCs w:val="20"/>
          <w:lang w:val="uk-UA"/>
        </w:rPr>
        <w:t>7</w:t>
      </w:r>
      <w:r w:rsidRPr="003D776E">
        <w:rPr>
          <w:color w:val="000000"/>
          <w:sz w:val="20"/>
          <w:szCs w:val="20"/>
          <w:lang w:val="uk-UA"/>
        </w:rPr>
        <w:t xml:space="preserve"> банківських днів з моменту одержання Замовником документів, які зазначені у пункті 5.2 даного Договору. </w:t>
      </w:r>
    </w:p>
    <w:p w14:paraId="74A4726F" w14:textId="77777777" w:rsidR="000515B8" w:rsidRPr="003D776E" w:rsidRDefault="000515B8" w:rsidP="000515B8">
      <w:pPr>
        <w:widowControl w:val="0"/>
        <w:spacing w:line="235" w:lineRule="exact"/>
        <w:jc w:val="both"/>
        <w:rPr>
          <w:color w:val="000000"/>
          <w:sz w:val="20"/>
          <w:szCs w:val="20"/>
          <w:lang w:val="uk-UA"/>
        </w:rPr>
      </w:pPr>
      <w:r w:rsidRPr="003D776E">
        <w:rPr>
          <w:color w:val="000000"/>
          <w:sz w:val="20"/>
          <w:szCs w:val="20"/>
          <w:lang w:val="uk-UA"/>
        </w:rPr>
        <w:t xml:space="preserve">5.5. Усі розрахунки між Сторонами за даним Договором здійснюються в національній валюті України, якщо інше не обговорено Сторонами в додаткових угодах. </w:t>
      </w:r>
    </w:p>
    <w:p w14:paraId="63C70183" w14:textId="77777777" w:rsidR="000515B8" w:rsidRPr="003D776E" w:rsidRDefault="000515B8" w:rsidP="000515B8">
      <w:pPr>
        <w:widowControl w:val="0"/>
        <w:spacing w:line="230" w:lineRule="exact"/>
        <w:jc w:val="both"/>
        <w:rPr>
          <w:color w:val="000000"/>
          <w:sz w:val="20"/>
          <w:szCs w:val="20"/>
          <w:lang w:val="uk-UA"/>
        </w:rPr>
      </w:pPr>
      <w:r w:rsidRPr="003D776E">
        <w:rPr>
          <w:color w:val="000000"/>
          <w:sz w:val="20"/>
          <w:szCs w:val="20"/>
          <w:lang w:val="uk-UA"/>
        </w:rPr>
        <w:t xml:space="preserve">5.6. Вартістю транспортних послуг Перевізника є сума, підтверджена Замовником в заявці/акті.  </w:t>
      </w:r>
    </w:p>
    <w:p w14:paraId="6491DBB9" w14:textId="77777777" w:rsidR="000515B8" w:rsidRPr="00855FAD" w:rsidRDefault="000515B8" w:rsidP="000515B8">
      <w:pPr>
        <w:widowControl w:val="0"/>
        <w:spacing w:line="230" w:lineRule="exact"/>
        <w:jc w:val="both"/>
        <w:rPr>
          <w:color w:val="000000"/>
          <w:sz w:val="20"/>
          <w:szCs w:val="20"/>
          <w:lang w:val="uk-UA"/>
        </w:rPr>
      </w:pPr>
      <w:r w:rsidRPr="003D776E">
        <w:rPr>
          <w:color w:val="000000"/>
          <w:sz w:val="20"/>
          <w:szCs w:val="20"/>
          <w:lang w:val="uk-UA"/>
        </w:rPr>
        <w:t>5.7. Додаткові затрати під час перевезення вантажу оплачуються, у випадку якщо вони попередньо узгоджені з Замовником та підтверджені відповідними документами.</w:t>
      </w:r>
    </w:p>
    <w:p w14:paraId="4AA73FF1" w14:textId="77777777" w:rsidR="000515B8" w:rsidRPr="003D776E" w:rsidRDefault="000515B8" w:rsidP="000515B8">
      <w:pPr>
        <w:widowControl w:val="0"/>
        <w:spacing w:before="4" w:line="240" w:lineRule="exact"/>
        <w:jc w:val="center"/>
        <w:rPr>
          <w:b/>
          <w:color w:val="000000"/>
          <w:sz w:val="20"/>
          <w:szCs w:val="20"/>
          <w:lang w:val="uk-UA"/>
        </w:rPr>
      </w:pPr>
      <w:r w:rsidRPr="003D776E">
        <w:rPr>
          <w:b/>
          <w:color w:val="000000"/>
          <w:sz w:val="20"/>
          <w:szCs w:val="20"/>
          <w:lang w:val="uk-UA"/>
        </w:rPr>
        <w:t>6. РОЗГЛЯД СПОРІВ</w:t>
      </w:r>
    </w:p>
    <w:p w14:paraId="0D4CE46F" w14:textId="77777777" w:rsidR="000515B8" w:rsidRPr="003D776E" w:rsidRDefault="000515B8" w:rsidP="000515B8">
      <w:pPr>
        <w:widowControl w:val="0"/>
        <w:spacing w:before="19" w:line="225" w:lineRule="exact"/>
        <w:jc w:val="both"/>
        <w:rPr>
          <w:color w:val="000000"/>
          <w:sz w:val="20"/>
          <w:szCs w:val="20"/>
          <w:lang w:val="uk-UA"/>
        </w:rPr>
      </w:pPr>
      <w:r w:rsidRPr="003D776E">
        <w:rPr>
          <w:color w:val="000000"/>
          <w:sz w:val="20"/>
          <w:szCs w:val="20"/>
          <w:lang w:val="uk-UA"/>
        </w:rPr>
        <w:t>6.1. При виникненні спорів Сторони будуть прагнути до їхнього врегулювання шляхом переговорів. Якщо Сторони не зможуть прийти до спільної згоди, то справа передається в Господарський суд за місце знаходження відповідача, у відповідності до чинного законодавства України.</w:t>
      </w:r>
    </w:p>
    <w:p w14:paraId="59E42EAB" w14:textId="77777777" w:rsidR="000515B8" w:rsidRPr="003D776E" w:rsidRDefault="000515B8" w:rsidP="000515B8">
      <w:pPr>
        <w:widowControl w:val="0"/>
        <w:spacing w:before="19" w:line="225" w:lineRule="exact"/>
        <w:jc w:val="center"/>
        <w:rPr>
          <w:b/>
          <w:sz w:val="20"/>
          <w:szCs w:val="20"/>
          <w:lang w:val="uk-UA"/>
        </w:rPr>
      </w:pPr>
      <w:r w:rsidRPr="003D776E">
        <w:rPr>
          <w:b/>
          <w:sz w:val="20"/>
          <w:szCs w:val="20"/>
          <w:lang w:val="uk-UA"/>
        </w:rPr>
        <w:t>7. ФОРС-МАЖОР</w:t>
      </w:r>
    </w:p>
    <w:p w14:paraId="21DF46BE" w14:textId="77777777" w:rsidR="000515B8" w:rsidRPr="003D776E" w:rsidRDefault="000515B8" w:rsidP="000515B8">
      <w:pPr>
        <w:widowControl w:val="0"/>
        <w:spacing w:before="19" w:line="225" w:lineRule="exact"/>
        <w:jc w:val="both"/>
        <w:rPr>
          <w:color w:val="000000"/>
          <w:sz w:val="20"/>
          <w:szCs w:val="20"/>
        </w:rPr>
      </w:pPr>
      <w:r w:rsidRPr="003D776E">
        <w:rPr>
          <w:sz w:val="20"/>
          <w:szCs w:val="20"/>
          <w:lang w:val="uk-UA"/>
        </w:rPr>
        <w:t xml:space="preserve">7.1. Сторони звільняються від відповідальності за часткове чи повне невиконання зобов'язань за цим договором, якщо воно стало наслідком обставин непоборної сили, а саме: повені, землетрусу, страйку, війни, і якщо ці обставини безпосередньо вплинули на виконання даного договору. Терміни виконання за даним договором переносяться відповідно до часу, протягом якого діяли такі обставини і їхні наслідки. </w:t>
      </w:r>
    </w:p>
    <w:p w14:paraId="0DA99ABA" w14:textId="77777777" w:rsidR="000515B8" w:rsidRPr="003D776E" w:rsidRDefault="000515B8" w:rsidP="000515B8">
      <w:pPr>
        <w:pStyle w:val="a4"/>
        <w:widowControl w:val="0"/>
        <w:spacing w:before="0" w:line="230" w:lineRule="exact"/>
        <w:rPr>
          <w:rFonts w:ascii="Times New Roman" w:hAnsi="Times New Roman" w:cs="Times New Roman"/>
          <w:color w:val="000000"/>
          <w:sz w:val="20"/>
          <w:szCs w:val="20"/>
          <w:lang w:val="uk-UA"/>
        </w:rPr>
      </w:pPr>
      <w:r w:rsidRPr="003D776E">
        <w:rPr>
          <w:rFonts w:ascii="Times New Roman" w:hAnsi="Times New Roman" w:cs="Times New Roman"/>
          <w:color w:val="000000"/>
          <w:sz w:val="20"/>
          <w:szCs w:val="20"/>
          <w:lang w:val="uk-UA"/>
        </w:rPr>
        <w:t xml:space="preserve">7.2. Сторона, для якої стало неможливим виконання зобов'язань за цим договором, зобов'язана повідомити іншій стороні про настання і припинення вищевказаних обставин негайно, однак не пізніше, ніж через 10 днів з моменту виникнення таких обставин. Затримка в інформуванні про форс-мажорні обставини позбавляє постраждалу сторону права посилання на такі обставини. </w:t>
      </w:r>
    </w:p>
    <w:p w14:paraId="3EA191C9" w14:textId="77777777" w:rsidR="000515B8" w:rsidRPr="003D776E" w:rsidRDefault="000515B8" w:rsidP="000515B8">
      <w:pPr>
        <w:widowControl w:val="0"/>
        <w:spacing w:line="230" w:lineRule="exact"/>
        <w:jc w:val="both"/>
        <w:rPr>
          <w:color w:val="000000"/>
          <w:sz w:val="20"/>
          <w:szCs w:val="20"/>
          <w:lang w:val="uk-UA"/>
        </w:rPr>
      </w:pPr>
      <w:r w:rsidRPr="003D776E">
        <w:rPr>
          <w:color w:val="000000"/>
          <w:sz w:val="20"/>
          <w:szCs w:val="20"/>
          <w:lang w:val="uk-UA"/>
        </w:rPr>
        <w:t xml:space="preserve">7.3. Інформація про настання форс-мажорних обставин повинна бути підтверджена документально ТПП тієї країни, де наступили дані обставини. </w:t>
      </w:r>
    </w:p>
    <w:p w14:paraId="5762990B" w14:textId="77777777" w:rsidR="000515B8" w:rsidRPr="0078130B" w:rsidRDefault="000515B8" w:rsidP="000515B8">
      <w:pPr>
        <w:widowControl w:val="0"/>
        <w:spacing w:line="230" w:lineRule="exact"/>
        <w:jc w:val="both"/>
        <w:rPr>
          <w:color w:val="000000"/>
          <w:sz w:val="20"/>
          <w:szCs w:val="20"/>
          <w:lang w:val="uk-UA"/>
        </w:rPr>
      </w:pPr>
      <w:r w:rsidRPr="003D776E">
        <w:rPr>
          <w:color w:val="000000"/>
          <w:sz w:val="20"/>
          <w:szCs w:val="20"/>
          <w:lang w:val="uk-UA"/>
        </w:rPr>
        <w:lastRenderedPageBreak/>
        <w:t>7.4. У випадку, якщо такі обставини продовжуються більш місяця, кожна сторона має право відмовитися від виконання зобов'язань за цим договором  цілком або частково. У цьому випадку жодна із сторін не має права вимагати від іншої сторони компенсації будь-яких можливих збитків.</w:t>
      </w:r>
    </w:p>
    <w:p w14:paraId="7C9630B4" w14:textId="77777777" w:rsidR="004B002E" w:rsidRPr="00795781" w:rsidRDefault="00CA518A" w:rsidP="00530BCB">
      <w:pPr>
        <w:widowControl w:val="0"/>
        <w:spacing w:line="230" w:lineRule="exact"/>
        <w:jc w:val="center"/>
        <w:rPr>
          <w:b/>
          <w:color w:val="000000"/>
          <w:sz w:val="20"/>
          <w:szCs w:val="20"/>
          <w:lang w:val="uk-UA"/>
        </w:rPr>
      </w:pPr>
      <w:bookmarkStart w:id="1" w:name="_Hlk114049052"/>
      <w:permStart w:id="1434524498" w:edGrp="everyone"/>
      <w:r w:rsidRPr="00795781">
        <w:rPr>
          <w:b/>
          <w:color w:val="000000"/>
          <w:sz w:val="20"/>
          <w:szCs w:val="20"/>
          <w:lang w:val="uk-UA"/>
        </w:rPr>
        <w:t>8. ТЕРМІН ДІЇ ДОГОВОРУ</w:t>
      </w:r>
      <w:r w:rsidR="00E23460" w:rsidRPr="00795781">
        <w:rPr>
          <w:b/>
          <w:color w:val="000000"/>
          <w:sz w:val="20"/>
          <w:szCs w:val="20"/>
          <w:lang w:val="uk-UA"/>
        </w:rPr>
        <w:t xml:space="preserve"> ТА ІНШІ УМОВИ.</w:t>
      </w:r>
    </w:p>
    <w:p w14:paraId="28D7774E" w14:textId="77777777" w:rsidR="00CA518A" w:rsidRPr="009A0BAF" w:rsidRDefault="00CA518A" w:rsidP="009A0BAF">
      <w:pPr>
        <w:widowControl w:val="0"/>
        <w:spacing w:line="230" w:lineRule="exact"/>
        <w:jc w:val="both"/>
        <w:rPr>
          <w:b/>
          <w:color w:val="000000"/>
          <w:sz w:val="20"/>
          <w:szCs w:val="20"/>
          <w:lang w:val="uk-UA"/>
        </w:rPr>
      </w:pPr>
      <w:r w:rsidRPr="00795781">
        <w:rPr>
          <w:color w:val="000000"/>
          <w:sz w:val="20"/>
          <w:szCs w:val="20"/>
          <w:lang w:val="uk-UA"/>
        </w:rPr>
        <w:t xml:space="preserve">8.1. </w:t>
      </w:r>
      <w:r w:rsidRPr="009A0BAF">
        <w:rPr>
          <w:color w:val="000000"/>
          <w:sz w:val="20"/>
          <w:szCs w:val="20"/>
          <w:lang w:val="uk-UA"/>
        </w:rPr>
        <w:t>Даний Договір вступає в дію з моменту його підписання</w:t>
      </w:r>
      <w:r w:rsidR="0078130B" w:rsidRPr="009A0BAF">
        <w:rPr>
          <w:color w:val="000000"/>
          <w:sz w:val="20"/>
          <w:szCs w:val="20"/>
          <w:lang w:val="uk-UA"/>
        </w:rPr>
        <w:t xml:space="preserve"> Сторонами</w:t>
      </w:r>
      <w:r w:rsidRPr="009A0BAF">
        <w:rPr>
          <w:color w:val="000000"/>
          <w:sz w:val="20"/>
          <w:szCs w:val="20"/>
          <w:lang w:val="uk-UA"/>
        </w:rPr>
        <w:t xml:space="preserve"> і діє до 31 грудня </w:t>
      </w:r>
      <w:r w:rsidR="00346082" w:rsidRPr="009A0BAF">
        <w:rPr>
          <w:color w:val="000000"/>
          <w:sz w:val="20"/>
          <w:szCs w:val="20"/>
          <w:lang w:val="uk-UA"/>
        </w:rPr>
        <w:t>20</w:t>
      </w:r>
      <w:r w:rsidR="00E14C37" w:rsidRPr="009A0BAF">
        <w:rPr>
          <w:color w:val="000000"/>
          <w:sz w:val="20"/>
          <w:szCs w:val="20"/>
          <w:lang w:val="uk-UA"/>
        </w:rPr>
        <w:t>2</w:t>
      </w:r>
      <w:r w:rsidR="007B653C">
        <w:rPr>
          <w:color w:val="000000"/>
          <w:sz w:val="20"/>
          <w:szCs w:val="20"/>
          <w:lang w:val="uk-UA"/>
        </w:rPr>
        <w:t>5</w:t>
      </w:r>
      <w:r w:rsidR="00346082" w:rsidRPr="009A0BAF">
        <w:rPr>
          <w:color w:val="000000"/>
          <w:sz w:val="20"/>
          <w:szCs w:val="20"/>
          <w:lang w:val="uk-UA"/>
        </w:rPr>
        <w:t xml:space="preserve"> р</w:t>
      </w:r>
      <w:r w:rsidRPr="009A0BAF">
        <w:rPr>
          <w:color w:val="000000"/>
          <w:sz w:val="20"/>
          <w:szCs w:val="20"/>
          <w:lang w:val="uk-UA"/>
        </w:rPr>
        <w:t>оку</w:t>
      </w:r>
      <w:r w:rsidR="009A0BAF" w:rsidRPr="009A0BAF">
        <w:rPr>
          <w:sz w:val="20"/>
          <w:szCs w:val="20"/>
          <w:lang w:val="uk-UA"/>
        </w:rPr>
        <w:t>,</w:t>
      </w:r>
      <w:r w:rsidR="009A0BAF">
        <w:rPr>
          <w:sz w:val="20"/>
          <w:szCs w:val="20"/>
          <w:lang w:val="uk-UA"/>
        </w:rPr>
        <w:t xml:space="preserve"> а</w:t>
      </w:r>
      <w:r w:rsidR="009A0BAF" w:rsidRPr="009A0BAF">
        <w:rPr>
          <w:sz w:val="20"/>
          <w:szCs w:val="20"/>
          <w:lang w:val="uk-UA"/>
        </w:rPr>
        <w:t xml:space="preserve"> в частині розрахунків - до повного виконання Сторонами своїх зобов’язань. У разі відсутності до дати закінчення дії даного Договору офіційного письмового повідомлення, направленого рекомендованим листом з повідомленням про вручення від будь - якої із сторін до іншої сторони про небажання продовжувати договірні відносини, строк дії цього договору вважається кожного разу автоматично пролонгованим до 31 грудня наступного року включно</w:t>
      </w:r>
      <w:r w:rsidR="009A0BAF">
        <w:rPr>
          <w:color w:val="000000"/>
          <w:sz w:val="20"/>
          <w:szCs w:val="20"/>
          <w:lang w:val="uk-UA"/>
        </w:rPr>
        <w:t>.</w:t>
      </w:r>
    </w:p>
    <w:permEnd w:id="1434524498"/>
    <w:p w14:paraId="6D08C65F" w14:textId="77777777" w:rsidR="00CA518A" w:rsidRPr="00795781" w:rsidRDefault="00CA518A" w:rsidP="00530BCB">
      <w:pPr>
        <w:widowControl w:val="0"/>
        <w:spacing w:line="230" w:lineRule="exact"/>
        <w:jc w:val="both"/>
        <w:rPr>
          <w:color w:val="000000"/>
          <w:sz w:val="20"/>
          <w:szCs w:val="20"/>
          <w:lang w:val="uk-UA"/>
        </w:rPr>
      </w:pPr>
      <w:r w:rsidRPr="00795781">
        <w:rPr>
          <w:color w:val="000000"/>
          <w:sz w:val="20"/>
          <w:szCs w:val="20"/>
          <w:lang w:val="uk-UA"/>
        </w:rPr>
        <w:t>8.</w:t>
      </w:r>
      <w:r w:rsidR="00B30FA6">
        <w:rPr>
          <w:color w:val="000000"/>
          <w:sz w:val="20"/>
          <w:szCs w:val="20"/>
          <w:lang w:val="uk-UA"/>
        </w:rPr>
        <w:t>2</w:t>
      </w:r>
      <w:r w:rsidRPr="00795781">
        <w:rPr>
          <w:color w:val="000000"/>
          <w:sz w:val="20"/>
          <w:szCs w:val="20"/>
          <w:lang w:val="uk-UA"/>
        </w:rPr>
        <w:t xml:space="preserve">. Договір може бути змінений або доповнений за згодою обох сторін. Усі зміни до Договору мають силу після підписання додаткових угод. </w:t>
      </w:r>
    </w:p>
    <w:p w14:paraId="04AF1EF4" w14:textId="77777777" w:rsidR="00CA518A" w:rsidRPr="00795781" w:rsidRDefault="00CA518A" w:rsidP="00530BCB">
      <w:pPr>
        <w:widowControl w:val="0"/>
        <w:spacing w:line="230" w:lineRule="exact"/>
        <w:jc w:val="both"/>
        <w:rPr>
          <w:color w:val="000000"/>
          <w:sz w:val="20"/>
          <w:szCs w:val="20"/>
          <w:lang w:val="uk-UA"/>
        </w:rPr>
      </w:pPr>
      <w:r w:rsidRPr="00795781">
        <w:rPr>
          <w:color w:val="000000"/>
          <w:sz w:val="20"/>
          <w:szCs w:val="20"/>
          <w:lang w:val="uk-UA"/>
        </w:rPr>
        <w:t>8.</w:t>
      </w:r>
      <w:r w:rsidR="00B30FA6">
        <w:rPr>
          <w:color w:val="000000"/>
          <w:sz w:val="20"/>
          <w:szCs w:val="20"/>
          <w:lang w:val="uk-UA"/>
        </w:rPr>
        <w:t>3</w:t>
      </w:r>
      <w:r w:rsidRPr="00795781">
        <w:rPr>
          <w:color w:val="000000"/>
          <w:sz w:val="20"/>
          <w:szCs w:val="20"/>
          <w:lang w:val="uk-UA"/>
        </w:rPr>
        <w:t xml:space="preserve">. Розірвання договору можливо з ініціативи однієї із сторін за умови попереднього письмового повідомлення про це іншої сторони за 60 днів і виконання усіх раніше прийнятих зобов'язань у рамках даного Договору. </w:t>
      </w:r>
    </w:p>
    <w:p w14:paraId="4D43349B" w14:textId="77777777" w:rsidR="006F4C36" w:rsidRPr="00795781" w:rsidRDefault="00CA518A" w:rsidP="00530BCB">
      <w:pPr>
        <w:widowControl w:val="0"/>
        <w:spacing w:line="230" w:lineRule="exact"/>
        <w:jc w:val="both"/>
        <w:rPr>
          <w:color w:val="000000"/>
          <w:sz w:val="20"/>
          <w:szCs w:val="20"/>
          <w:lang w:val="uk-UA"/>
        </w:rPr>
      </w:pPr>
      <w:r w:rsidRPr="00795781">
        <w:rPr>
          <w:color w:val="000000"/>
          <w:sz w:val="20"/>
          <w:szCs w:val="20"/>
          <w:lang w:val="uk-UA"/>
        </w:rPr>
        <w:t>8.</w:t>
      </w:r>
      <w:r w:rsidR="00B30FA6">
        <w:rPr>
          <w:color w:val="000000"/>
          <w:sz w:val="20"/>
          <w:szCs w:val="20"/>
          <w:lang w:val="uk-UA"/>
        </w:rPr>
        <w:t>4</w:t>
      </w:r>
      <w:r w:rsidRPr="00795781">
        <w:rPr>
          <w:color w:val="000000"/>
          <w:sz w:val="20"/>
          <w:szCs w:val="20"/>
          <w:lang w:val="uk-UA"/>
        </w:rPr>
        <w:t>. Даний Договір складений в двох екземплярах украї</w:t>
      </w:r>
      <w:r w:rsidR="00634D93" w:rsidRPr="00795781">
        <w:rPr>
          <w:color w:val="000000"/>
          <w:sz w:val="20"/>
          <w:szCs w:val="20"/>
          <w:lang w:val="uk-UA"/>
        </w:rPr>
        <w:t>нською  мовою. Обидва примірники є автентичними і</w:t>
      </w:r>
      <w:r w:rsidRPr="00795781">
        <w:rPr>
          <w:color w:val="000000"/>
          <w:sz w:val="20"/>
          <w:szCs w:val="20"/>
          <w:lang w:val="uk-UA"/>
        </w:rPr>
        <w:t xml:space="preserve"> мають однакову юридичну силу. </w:t>
      </w:r>
    </w:p>
    <w:p w14:paraId="26460077" w14:textId="77777777" w:rsidR="009A5729" w:rsidRPr="009A5729" w:rsidRDefault="00633B84" w:rsidP="00530BCB">
      <w:pPr>
        <w:widowControl w:val="0"/>
        <w:jc w:val="both"/>
        <w:rPr>
          <w:rFonts w:eastAsia="Times New Roman CYR"/>
          <w:sz w:val="20"/>
          <w:szCs w:val="20"/>
          <w:lang w:val="uk-UA"/>
        </w:rPr>
      </w:pPr>
      <w:r w:rsidRPr="00795781">
        <w:rPr>
          <w:color w:val="000000"/>
          <w:sz w:val="20"/>
          <w:szCs w:val="20"/>
          <w:lang w:val="uk-UA"/>
        </w:rPr>
        <w:t>8.</w:t>
      </w:r>
      <w:r w:rsidR="00B30FA6">
        <w:rPr>
          <w:color w:val="000000"/>
          <w:sz w:val="20"/>
          <w:szCs w:val="20"/>
          <w:lang w:val="uk-UA"/>
        </w:rPr>
        <w:t>5</w:t>
      </w:r>
      <w:r w:rsidRPr="00795781">
        <w:rPr>
          <w:color w:val="000000"/>
          <w:sz w:val="20"/>
          <w:szCs w:val="20"/>
          <w:lang w:val="uk-UA"/>
        </w:rPr>
        <w:t>.</w:t>
      </w:r>
      <w:r w:rsidRPr="00795781">
        <w:rPr>
          <w:rFonts w:eastAsia="Times New Roman CYR"/>
          <w:sz w:val="20"/>
          <w:szCs w:val="20"/>
        </w:rPr>
        <w:t xml:space="preserve"> </w:t>
      </w:r>
      <w:r w:rsidR="00F059DC">
        <w:rPr>
          <w:rFonts w:eastAsia="Times New Roman CYR"/>
          <w:sz w:val="20"/>
          <w:szCs w:val="20"/>
          <w:lang w:val="uk-UA"/>
        </w:rPr>
        <w:t xml:space="preserve">У випадку, якщо </w:t>
      </w:r>
      <w:r w:rsidR="009A5729" w:rsidRPr="009A5729">
        <w:rPr>
          <w:sz w:val="20"/>
          <w:szCs w:val="20"/>
          <w:lang w:val="uk-UA"/>
        </w:rPr>
        <w:t>Перевізник</w:t>
      </w:r>
      <w:r w:rsidR="00F059DC">
        <w:rPr>
          <w:sz w:val="20"/>
          <w:szCs w:val="20"/>
          <w:lang w:val="uk-UA"/>
        </w:rPr>
        <w:t xml:space="preserve"> є платником податку на додану вартість, він</w:t>
      </w:r>
      <w:r w:rsidR="009A5729" w:rsidRPr="009A5729">
        <w:rPr>
          <w:sz w:val="20"/>
          <w:szCs w:val="20"/>
          <w:lang w:val="uk-UA"/>
        </w:rPr>
        <w:t xml:space="preserve"> гарантує правильність оформлення та реєстрації податкових накладних/розрахунку коригування, зобов’язується надавати необхідні документи при проведенні зустрічних перевірок </w:t>
      </w:r>
      <w:r w:rsidR="0078130B">
        <w:rPr>
          <w:sz w:val="20"/>
          <w:szCs w:val="20"/>
          <w:lang w:val="uk-UA"/>
        </w:rPr>
        <w:t>органами Державної податкової</w:t>
      </w:r>
      <w:r w:rsidR="00F83D11" w:rsidRPr="009A5729">
        <w:rPr>
          <w:sz w:val="20"/>
          <w:szCs w:val="20"/>
          <w:lang w:val="uk-UA"/>
        </w:rPr>
        <w:t xml:space="preserve"> служби України</w:t>
      </w:r>
      <w:r w:rsidR="009A5729" w:rsidRPr="009A5729">
        <w:rPr>
          <w:sz w:val="20"/>
          <w:szCs w:val="20"/>
          <w:lang w:val="uk-UA"/>
        </w:rPr>
        <w:t xml:space="preserve"> для підтвердження права на податковий кредит з ПДВ </w:t>
      </w:r>
      <w:r w:rsidR="009A5729">
        <w:rPr>
          <w:sz w:val="20"/>
          <w:szCs w:val="20"/>
          <w:lang w:val="uk-UA"/>
        </w:rPr>
        <w:t>Замовнику</w:t>
      </w:r>
      <w:r w:rsidR="009A5729" w:rsidRPr="009A5729">
        <w:rPr>
          <w:sz w:val="20"/>
          <w:szCs w:val="20"/>
          <w:lang w:val="uk-UA"/>
        </w:rPr>
        <w:t>, згідно з чинним законодавством. Як</w:t>
      </w:r>
      <w:r w:rsidR="0078130B">
        <w:rPr>
          <w:sz w:val="20"/>
          <w:szCs w:val="20"/>
          <w:lang w:val="uk-UA"/>
        </w:rPr>
        <w:t>що органами Державної податкової</w:t>
      </w:r>
      <w:r w:rsidR="009A5729" w:rsidRPr="009A5729">
        <w:rPr>
          <w:sz w:val="20"/>
          <w:szCs w:val="20"/>
          <w:lang w:val="uk-UA"/>
        </w:rPr>
        <w:t xml:space="preserve"> служби України та/або рішенням суду </w:t>
      </w:r>
      <w:r w:rsidR="009A5729">
        <w:rPr>
          <w:sz w:val="20"/>
          <w:szCs w:val="20"/>
          <w:lang w:val="uk-UA"/>
        </w:rPr>
        <w:t>Замовнику</w:t>
      </w:r>
      <w:r w:rsidR="009A5729" w:rsidRPr="009A5729">
        <w:rPr>
          <w:sz w:val="20"/>
          <w:szCs w:val="20"/>
          <w:lang w:val="uk-UA"/>
        </w:rPr>
        <w:t xml:space="preserve"> буде донараховано податки та збори чи інші обов’язкові платежі, зменшено податковий кредит, нараховані штрафні санкції за порушення податкового законодавства, або зменшено валові витрати по операціям з Перевізником, Перевізник зобов’язується відшкодувати </w:t>
      </w:r>
      <w:r w:rsidR="009A5729">
        <w:rPr>
          <w:sz w:val="20"/>
          <w:szCs w:val="20"/>
          <w:lang w:val="uk-UA"/>
        </w:rPr>
        <w:t>Замовнику</w:t>
      </w:r>
      <w:r w:rsidR="009A5729" w:rsidRPr="009A5729">
        <w:rPr>
          <w:sz w:val="20"/>
          <w:szCs w:val="20"/>
          <w:lang w:val="uk-UA"/>
        </w:rPr>
        <w:t xml:space="preserve"> понесені збитки у вигляді сплачених </w:t>
      </w:r>
      <w:r w:rsidR="009A5729">
        <w:rPr>
          <w:sz w:val="20"/>
          <w:szCs w:val="20"/>
          <w:lang w:val="uk-UA"/>
        </w:rPr>
        <w:t>Замовни</w:t>
      </w:r>
      <w:r w:rsidR="009A5729" w:rsidRPr="009A5729">
        <w:rPr>
          <w:sz w:val="20"/>
          <w:szCs w:val="20"/>
          <w:lang w:val="uk-UA"/>
        </w:rPr>
        <w:t xml:space="preserve">ком зазначених вище сум протягом п’яти банківських днів з моменту отримання вимоги </w:t>
      </w:r>
      <w:r w:rsidR="009A5729">
        <w:rPr>
          <w:sz w:val="20"/>
          <w:szCs w:val="20"/>
          <w:lang w:val="uk-UA"/>
        </w:rPr>
        <w:t>Замовни</w:t>
      </w:r>
      <w:r w:rsidR="009A5729" w:rsidRPr="009A5729">
        <w:rPr>
          <w:sz w:val="20"/>
          <w:szCs w:val="20"/>
          <w:lang w:val="uk-UA"/>
        </w:rPr>
        <w:t>ка, яка підтверджена відповідними документами.</w:t>
      </w:r>
    </w:p>
    <w:p w14:paraId="668CAD1F" w14:textId="77777777" w:rsidR="00633B84" w:rsidRPr="00795781" w:rsidRDefault="009A5729" w:rsidP="00530BCB">
      <w:pPr>
        <w:widowControl w:val="0"/>
        <w:jc w:val="both"/>
        <w:rPr>
          <w:rFonts w:eastAsia="Times New Roman CYR"/>
          <w:sz w:val="20"/>
          <w:szCs w:val="20"/>
          <w:lang w:val="uk-UA"/>
        </w:rPr>
      </w:pPr>
      <w:r>
        <w:rPr>
          <w:rFonts w:eastAsia="Times New Roman CYR"/>
          <w:sz w:val="20"/>
          <w:szCs w:val="20"/>
          <w:lang w:val="uk-UA"/>
        </w:rPr>
        <w:t>8.</w:t>
      </w:r>
      <w:r w:rsidR="00B30FA6">
        <w:rPr>
          <w:rFonts w:eastAsia="Times New Roman CYR"/>
          <w:sz w:val="20"/>
          <w:szCs w:val="20"/>
          <w:lang w:val="uk-UA"/>
        </w:rPr>
        <w:t>6</w:t>
      </w:r>
      <w:r>
        <w:rPr>
          <w:rFonts w:eastAsia="Times New Roman CYR"/>
          <w:sz w:val="20"/>
          <w:szCs w:val="20"/>
          <w:lang w:val="uk-UA"/>
        </w:rPr>
        <w:t xml:space="preserve">. </w:t>
      </w:r>
      <w:r w:rsidR="00633B84" w:rsidRPr="00795781">
        <w:rPr>
          <w:rFonts w:eastAsia="Times New Roman CYR"/>
          <w:sz w:val="20"/>
          <w:szCs w:val="20"/>
        </w:rPr>
        <w:t xml:space="preserve">Згідно Закону України «Про захист персональних даних» підписанням даного договору сторони надають свою згоду на обробку іншою </w:t>
      </w:r>
      <w:r w:rsidR="00633B84" w:rsidRPr="00657014">
        <w:rPr>
          <w:rFonts w:eastAsia="Times New Roman CYR"/>
          <w:sz w:val="20"/>
          <w:szCs w:val="20"/>
          <w:lang w:val="uk-UA"/>
        </w:rPr>
        <w:t>стороною по даному договору персональних даних суб`єктів персональних даних, що містяться в установчих документах, а саме: в виписці (витязі) з ЄДР юридичних ос</w:t>
      </w:r>
      <w:r w:rsidR="00657014" w:rsidRPr="00657014">
        <w:rPr>
          <w:rFonts w:eastAsia="Times New Roman CYR"/>
          <w:sz w:val="20"/>
          <w:szCs w:val="20"/>
          <w:lang w:val="uk-UA"/>
        </w:rPr>
        <w:t xml:space="preserve">іб, </w:t>
      </w:r>
      <w:r w:rsidR="00633B84" w:rsidRPr="00657014">
        <w:rPr>
          <w:rFonts w:eastAsia="Times New Roman CYR"/>
          <w:sz w:val="20"/>
          <w:szCs w:val="20"/>
          <w:lang w:val="uk-UA"/>
        </w:rPr>
        <w:t>фізичних осіб – підприємців</w:t>
      </w:r>
      <w:r w:rsidR="00657014" w:rsidRPr="00657014">
        <w:rPr>
          <w:rFonts w:eastAsia="Times New Roman CYR"/>
          <w:sz w:val="20"/>
          <w:szCs w:val="20"/>
          <w:lang w:val="uk-UA"/>
        </w:rPr>
        <w:t xml:space="preserve"> та громадських формувань</w:t>
      </w:r>
      <w:r w:rsidR="00633B84" w:rsidRPr="00657014">
        <w:rPr>
          <w:rFonts w:eastAsia="Times New Roman CYR"/>
          <w:sz w:val="20"/>
          <w:szCs w:val="20"/>
          <w:lang w:val="uk-UA"/>
        </w:rPr>
        <w:t>, свідоцтві платника ПДВ/ платника єдиного податку, свідоцтві про державну реєстрацію та інших документах</w:t>
      </w:r>
      <w:r w:rsidR="00633B84" w:rsidRPr="00795781">
        <w:rPr>
          <w:rFonts w:eastAsia="Times New Roman CYR"/>
          <w:sz w:val="20"/>
          <w:szCs w:val="20"/>
        </w:rPr>
        <w:t>, що необхідні та/або використовуються під час виконання  даних договірних зобов'язань.</w:t>
      </w:r>
    </w:p>
    <w:p w14:paraId="3DDA5A93" w14:textId="77777777" w:rsidR="00BD3BD8" w:rsidRDefault="00E23460" w:rsidP="008B1472">
      <w:pPr>
        <w:widowControl w:val="0"/>
        <w:jc w:val="both"/>
        <w:rPr>
          <w:sz w:val="20"/>
          <w:szCs w:val="20"/>
          <w:lang w:val="uk-UA"/>
        </w:rPr>
      </w:pPr>
      <w:r w:rsidRPr="00795781">
        <w:rPr>
          <w:rFonts w:eastAsia="Times New Roman CYR"/>
          <w:sz w:val="20"/>
          <w:szCs w:val="20"/>
          <w:lang w:val="uk-UA"/>
        </w:rPr>
        <w:t>8.</w:t>
      </w:r>
      <w:r w:rsidR="00B30FA6">
        <w:rPr>
          <w:rFonts w:eastAsia="Times New Roman CYR"/>
          <w:sz w:val="20"/>
          <w:szCs w:val="20"/>
          <w:lang w:val="uk-UA"/>
        </w:rPr>
        <w:t>7</w:t>
      </w:r>
      <w:r w:rsidRPr="00795781">
        <w:rPr>
          <w:rFonts w:eastAsia="Times New Roman CYR"/>
          <w:sz w:val="20"/>
          <w:szCs w:val="20"/>
          <w:lang w:val="uk-UA"/>
        </w:rPr>
        <w:t>.</w:t>
      </w:r>
      <w:r w:rsidRPr="00254806">
        <w:rPr>
          <w:sz w:val="20"/>
          <w:szCs w:val="20"/>
          <w:lang w:val="uk-UA"/>
        </w:rPr>
        <w:t xml:space="preserve"> </w:t>
      </w:r>
      <w:r w:rsidRPr="00795781">
        <w:rPr>
          <w:sz w:val="20"/>
          <w:szCs w:val="20"/>
          <w:lang w:val="uk-UA"/>
        </w:rPr>
        <w:t>Перевізник</w:t>
      </w:r>
      <w:r w:rsidRPr="00254806">
        <w:rPr>
          <w:sz w:val="20"/>
          <w:szCs w:val="20"/>
          <w:lang w:val="uk-UA"/>
        </w:rPr>
        <w:t xml:space="preserve"> зобов’язан</w:t>
      </w:r>
      <w:r w:rsidR="00960AC5">
        <w:rPr>
          <w:sz w:val="20"/>
          <w:szCs w:val="20"/>
          <w:lang w:val="uk-UA"/>
        </w:rPr>
        <w:t>ий</w:t>
      </w:r>
      <w:r w:rsidRPr="00254806">
        <w:rPr>
          <w:sz w:val="20"/>
          <w:szCs w:val="20"/>
          <w:lang w:val="uk-UA"/>
        </w:rPr>
        <w:t xml:space="preserve"> не розголошувати і не передавати будь-яким третім особам, та не використовувати у власних інтересах, відомості, що стосуються діяльності підприємства, а також такі, що віднесені до комерційної таємниці підприємства, які стали </w:t>
      </w:r>
      <w:r w:rsidR="00DD0AB9">
        <w:rPr>
          <w:sz w:val="20"/>
          <w:szCs w:val="20"/>
          <w:lang w:val="uk-UA"/>
        </w:rPr>
        <w:t>йому</w:t>
      </w:r>
      <w:r w:rsidRPr="00254806">
        <w:rPr>
          <w:sz w:val="20"/>
          <w:szCs w:val="20"/>
          <w:lang w:val="uk-UA"/>
        </w:rPr>
        <w:t xml:space="preserve"> відомі в ході виконання робіт по даному договору, як під час проведення робіт так і після їх завершення.</w:t>
      </w:r>
    </w:p>
    <w:p w14:paraId="7CD18AD9" w14:textId="77777777" w:rsidR="00B1735E" w:rsidRPr="00B1735E" w:rsidRDefault="00B1735E" w:rsidP="008B1472">
      <w:pPr>
        <w:widowControl w:val="0"/>
        <w:jc w:val="both"/>
        <w:rPr>
          <w:sz w:val="20"/>
          <w:szCs w:val="20"/>
          <w:lang w:val="uk-UA"/>
        </w:rPr>
      </w:pPr>
      <w:r w:rsidRPr="00B1735E">
        <w:rPr>
          <w:sz w:val="20"/>
          <w:szCs w:val="20"/>
          <w:lang w:val="uk-UA"/>
        </w:rPr>
        <w:t>8.8.</w:t>
      </w:r>
      <w:r w:rsidRPr="00B1735E">
        <w:rPr>
          <w:rFonts w:eastAsia="Times New Roman CYR"/>
          <w:sz w:val="20"/>
          <w:szCs w:val="20"/>
          <w:lang w:val="uk-UA"/>
        </w:rPr>
        <w:t xml:space="preserve"> Підписанням даного Договору Перевізник гарантує, що кошти, отримані по даному Договору від </w:t>
      </w:r>
      <w:r>
        <w:rPr>
          <w:rFonts w:eastAsia="Times New Roman CYR"/>
          <w:sz w:val="20"/>
          <w:szCs w:val="20"/>
          <w:lang w:val="uk-UA"/>
        </w:rPr>
        <w:t>Замовника</w:t>
      </w:r>
      <w:r w:rsidRPr="00B1735E">
        <w:rPr>
          <w:rFonts w:eastAsia="Times New Roman CYR"/>
          <w:sz w:val="20"/>
          <w:szCs w:val="20"/>
          <w:lang w:val="uk-UA"/>
        </w:rPr>
        <w:t xml:space="preserve"> не буд</w:t>
      </w:r>
      <w:r w:rsidR="00514069">
        <w:rPr>
          <w:rFonts w:eastAsia="Times New Roman CYR"/>
          <w:sz w:val="20"/>
          <w:szCs w:val="20"/>
          <w:lang w:val="uk-UA"/>
        </w:rPr>
        <w:t>уть</w:t>
      </w:r>
      <w:r w:rsidRPr="00B1735E">
        <w:rPr>
          <w:rFonts w:eastAsia="Times New Roman CYR"/>
          <w:sz w:val="20"/>
          <w:szCs w:val="20"/>
          <w:lang w:val="uk-UA"/>
        </w:rPr>
        <w:t xml:space="preserve"> використовуватись для фінансування терористичної чи будь-якої іншої забороненої діючим законодавством України діяльності, в тому числі, але не виключно, на тимчасово окупованій території України, території російської федерації чи республіки білорусь. Перевізник також гарантує відсутність будь-яких взаємовідносин, бізнес-активностей, угод (прямо, опосередковано, афілійовано) з резидентами російської федерації, республіки білорусь, суб`єктами господарювання з тимчасово окупованих територій України, з бенефіціарами, що контролюють компанії з цих територій, а також з будь-якими іншими підсанкційними особами чи країнами.</w:t>
      </w:r>
    </w:p>
    <w:p w14:paraId="0DC891AF" w14:textId="77777777" w:rsidR="00E61E7B" w:rsidRPr="00E61E7B" w:rsidRDefault="00E61E7B" w:rsidP="00E61E7B">
      <w:pPr>
        <w:tabs>
          <w:tab w:val="left" w:pos="4253"/>
        </w:tabs>
        <w:ind w:right="28"/>
        <w:jc w:val="both"/>
        <w:rPr>
          <w:sz w:val="20"/>
          <w:szCs w:val="20"/>
          <w:lang w:val="uk-UA"/>
        </w:rPr>
      </w:pPr>
      <w:permStart w:id="1574795067" w:edGrp="everyone"/>
      <w:r w:rsidRPr="00E61E7B">
        <w:rPr>
          <w:sz w:val="20"/>
          <w:szCs w:val="20"/>
          <w:lang w:val="uk-UA"/>
        </w:rPr>
        <w:t>8.</w:t>
      </w:r>
      <w:r w:rsidR="00B1735E">
        <w:rPr>
          <w:sz w:val="20"/>
          <w:szCs w:val="20"/>
          <w:lang w:val="uk-UA"/>
        </w:rPr>
        <w:t>9</w:t>
      </w:r>
      <w:r w:rsidRPr="00E61E7B">
        <w:rPr>
          <w:sz w:val="20"/>
          <w:szCs w:val="20"/>
          <w:lang w:val="uk-UA"/>
        </w:rPr>
        <w:t>. Замовник є платником податку на прибуток на загальних умовах та платником ПДВ.</w:t>
      </w:r>
    </w:p>
    <w:p w14:paraId="62899AF3" w14:textId="77777777" w:rsidR="00B55BDF" w:rsidRPr="008B1472" w:rsidRDefault="00E61E7B" w:rsidP="008B1472">
      <w:pPr>
        <w:widowControl w:val="0"/>
        <w:jc w:val="both"/>
        <w:rPr>
          <w:sz w:val="20"/>
          <w:szCs w:val="20"/>
          <w:lang w:val="uk-UA"/>
        </w:rPr>
      </w:pPr>
      <w:r>
        <w:rPr>
          <w:sz w:val="20"/>
          <w:szCs w:val="20"/>
          <w:lang w:val="uk-UA"/>
        </w:rPr>
        <w:t>Перевізник</w:t>
      </w:r>
      <w:r w:rsidRPr="00E61E7B">
        <w:rPr>
          <w:sz w:val="20"/>
          <w:szCs w:val="20"/>
          <w:lang w:val="uk-UA"/>
        </w:rPr>
        <w:t xml:space="preserve"> </w:t>
      </w:r>
      <w:bookmarkEnd w:id="1"/>
      <w:r w:rsidR="00C275D6" w:rsidRPr="00E61E7B">
        <w:rPr>
          <w:sz w:val="20"/>
          <w:szCs w:val="20"/>
          <w:lang w:val="uk-UA"/>
        </w:rPr>
        <w:t>є платником</w:t>
      </w:r>
      <w:r w:rsidR="00B1735E">
        <w:rPr>
          <w:sz w:val="20"/>
          <w:szCs w:val="20"/>
          <w:lang w:val="uk-UA"/>
        </w:rPr>
        <w:t xml:space="preserve">                                          </w:t>
      </w:r>
      <w:r w:rsidR="00C275D6">
        <w:rPr>
          <w:sz w:val="20"/>
          <w:szCs w:val="20"/>
          <w:lang w:val="uk-UA"/>
        </w:rPr>
        <w:t>.</w:t>
      </w:r>
    </w:p>
    <w:p w14:paraId="540A34D7" w14:textId="77777777" w:rsidR="00E23460" w:rsidRPr="00795781" w:rsidRDefault="00CA518A" w:rsidP="00530BCB">
      <w:pPr>
        <w:widowControl w:val="0"/>
        <w:spacing w:line="230" w:lineRule="exact"/>
        <w:jc w:val="center"/>
        <w:rPr>
          <w:b/>
          <w:sz w:val="20"/>
          <w:szCs w:val="20"/>
          <w:lang w:val="uk-UA"/>
        </w:rPr>
      </w:pPr>
      <w:r w:rsidRPr="00795781">
        <w:rPr>
          <w:b/>
          <w:sz w:val="20"/>
          <w:szCs w:val="20"/>
          <w:lang w:val="uk-UA"/>
        </w:rPr>
        <w:t>9. ЮРИДИЧНІ АДРЕСИ І БАНКІВСЬКІ РЕКВІЗИТИ СТОРІН</w:t>
      </w:r>
    </w:p>
    <w:tbl>
      <w:tblPr>
        <w:tblW w:w="10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054"/>
      </w:tblGrid>
      <w:tr w:rsidR="00203583" w:rsidRPr="007C4EEB" w14:paraId="04CABBDC" w14:textId="77777777" w:rsidTr="00F059DC">
        <w:tblPrEx>
          <w:tblCellMar>
            <w:top w:w="0" w:type="dxa"/>
            <w:bottom w:w="0" w:type="dxa"/>
          </w:tblCellMar>
        </w:tblPrEx>
        <w:trPr>
          <w:trHeight w:val="5129"/>
        </w:trPr>
        <w:tc>
          <w:tcPr>
            <w:tcW w:w="5040" w:type="dxa"/>
            <w:tcBorders>
              <w:top w:val="single" w:sz="4" w:space="0" w:color="auto"/>
              <w:left w:val="single" w:sz="4" w:space="0" w:color="auto"/>
              <w:bottom w:val="single" w:sz="4" w:space="0" w:color="auto"/>
              <w:right w:val="single" w:sz="4" w:space="0" w:color="auto"/>
            </w:tcBorders>
          </w:tcPr>
          <w:p w14:paraId="269A10C5" w14:textId="77777777" w:rsidR="008B1472" w:rsidRPr="007C4EEB" w:rsidRDefault="007C4EEB" w:rsidP="00404199">
            <w:pPr>
              <w:pStyle w:val="ad"/>
              <w:framePr w:wrap="auto" w:hAnchor="text" w:x="-34"/>
              <w:rPr>
                <w:rFonts w:ascii="Times New Roman" w:hAnsi="Times New Roman"/>
                <w:b/>
                <w:sz w:val="20"/>
                <w:szCs w:val="20"/>
                <w:lang w:val="uk-UA"/>
              </w:rPr>
            </w:pPr>
            <w:r w:rsidRPr="007C4EEB">
              <w:rPr>
                <w:rFonts w:ascii="Times New Roman" w:hAnsi="Times New Roman"/>
                <w:b/>
                <w:sz w:val="20"/>
                <w:szCs w:val="20"/>
                <w:lang w:val="uk-UA"/>
              </w:rPr>
              <w:t>ЗАМОВНИК</w:t>
            </w:r>
          </w:p>
          <w:p w14:paraId="7F822849" w14:textId="77777777" w:rsidR="00C275D6" w:rsidRPr="00C275D6" w:rsidRDefault="00C275D6" w:rsidP="00C275D6">
            <w:pPr>
              <w:framePr w:wrap="auto" w:hAnchor="text" w:x="-34"/>
              <w:rPr>
                <w:b/>
                <w:sz w:val="20"/>
                <w:szCs w:val="20"/>
                <w:lang w:val="uk-UA"/>
              </w:rPr>
            </w:pPr>
            <w:r w:rsidRPr="00C275D6">
              <w:rPr>
                <w:b/>
                <w:sz w:val="20"/>
                <w:szCs w:val="20"/>
                <w:lang w:val="uk-UA"/>
              </w:rPr>
              <w:t>ТОВ «ЖИТОМИРСЬКИЙ КАРТОННИЙ КОМБІНАТ»</w:t>
            </w:r>
          </w:p>
          <w:p w14:paraId="3F5066BD" w14:textId="77777777" w:rsidR="00C275D6" w:rsidRPr="00C275D6" w:rsidRDefault="00C275D6" w:rsidP="00C275D6">
            <w:pPr>
              <w:framePr w:wrap="auto" w:hAnchor="text" w:x="-34"/>
              <w:jc w:val="both"/>
              <w:rPr>
                <w:sz w:val="20"/>
                <w:szCs w:val="20"/>
                <w:lang w:val="uk-UA"/>
              </w:rPr>
            </w:pPr>
            <w:r w:rsidRPr="00C275D6">
              <w:rPr>
                <w:sz w:val="20"/>
                <w:szCs w:val="20"/>
                <w:lang w:val="uk-UA"/>
              </w:rPr>
              <w:t>10019, м. Житомир, майдан Станишівський, 7</w:t>
            </w:r>
          </w:p>
          <w:p w14:paraId="0A8241FF" w14:textId="77777777" w:rsidR="00C275D6" w:rsidRPr="00C275D6" w:rsidRDefault="00C275D6" w:rsidP="00C275D6">
            <w:pPr>
              <w:framePr w:wrap="auto" w:hAnchor="text" w:x="-34"/>
              <w:jc w:val="both"/>
              <w:rPr>
                <w:sz w:val="20"/>
                <w:szCs w:val="20"/>
                <w:lang w:val="uk-UA"/>
              </w:rPr>
            </w:pPr>
            <w:r w:rsidRPr="00C275D6">
              <w:rPr>
                <w:sz w:val="20"/>
                <w:szCs w:val="20"/>
                <w:lang w:val="uk-UA"/>
              </w:rPr>
              <w:t xml:space="preserve">IBAN UA423116470000026009302789634 </w:t>
            </w:r>
          </w:p>
          <w:p w14:paraId="422A853D" w14:textId="77777777" w:rsidR="00C275D6" w:rsidRPr="00C275D6" w:rsidRDefault="00C275D6" w:rsidP="00C275D6">
            <w:pPr>
              <w:framePr w:wrap="auto" w:hAnchor="text" w:x="-34"/>
              <w:jc w:val="both"/>
              <w:rPr>
                <w:sz w:val="20"/>
                <w:szCs w:val="20"/>
                <w:lang w:val="uk-UA"/>
              </w:rPr>
            </w:pPr>
            <w:r w:rsidRPr="00C275D6">
              <w:rPr>
                <w:sz w:val="20"/>
                <w:szCs w:val="20"/>
                <w:lang w:val="uk-UA"/>
              </w:rPr>
              <w:t>в АТ «Ощадбанк»</w:t>
            </w:r>
          </w:p>
          <w:p w14:paraId="74465870" w14:textId="77777777" w:rsidR="00C275D6" w:rsidRPr="00C275D6" w:rsidRDefault="00C275D6" w:rsidP="00C275D6">
            <w:pPr>
              <w:framePr w:wrap="auto" w:hAnchor="text" w:x="-34"/>
              <w:rPr>
                <w:sz w:val="20"/>
                <w:szCs w:val="20"/>
                <w:lang w:val="uk-UA"/>
              </w:rPr>
            </w:pPr>
            <w:r w:rsidRPr="00C275D6">
              <w:rPr>
                <w:sz w:val="20"/>
                <w:szCs w:val="20"/>
                <w:lang w:val="uk-UA"/>
              </w:rPr>
              <w:t>Код ЄДРПОУ 33644098</w:t>
            </w:r>
          </w:p>
          <w:p w14:paraId="49BBB460" w14:textId="77777777" w:rsidR="00C275D6" w:rsidRPr="00C275D6" w:rsidRDefault="00C275D6" w:rsidP="00C275D6">
            <w:pPr>
              <w:framePr w:wrap="auto" w:hAnchor="text" w:x="-34"/>
              <w:jc w:val="both"/>
              <w:rPr>
                <w:sz w:val="20"/>
                <w:szCs w:val="20"/>
                <w:lang w:val="uk-UA"/>
              </w:rPr>
            </w:pPr>
            <w:r w:rsidRPr="00C275D6">
              <w:rPr>
                <w:sz w:val="20"/>
                <w:szCs w:val="20"/>
                <w:lang w:val="uk-UA"/>
              </w:rPr>
              <w:t>ІПН 336440906250</w:t>
            </w:r>
          </w:p>
          <w:p w14:paraId="4103B219" w14:textId="77777777" w:rsidR="00C275D6" w:rsidRPr="00C275D6" w:rsidRDefault="00C275D6" w:rsidP="00C275D6">
            <w:pPr>
              <w:framePr w:wrap="auto" w:hAnchor="text" w:x="-34"/>
              <w:jc w:val="both"/>
              <w:rPr>
                <w:sz w:val="20"/>
                <w:szCs w:val="20"/>
                <w:lang w:val="uk-UA"/>
              </w:rPr>
            </w:pPr>
            <w:proofErr w:type="spellStart"/>
            <w:r w:rsidRPr="00C275D6">
              <w:rPr>
                <w:sz w:val="20"/>
                <w:szCs w:val="20"/>
                <w:lang w:val="uk-UA"/>
              </w:rPr>
              <w:t>Тел</w:t>
            </w:r>
            <w:proofErr w:type="spellEnd"/>
            <w:r w:rsidRPr="00C275D6">
              <w:rPr>
                <w:sz w:val="20"/>
                <w:szCs w:val="20"/>
                <w:lang w:val="uk-UA"/>
              </w:rPr>
              <w:t>. (0412) 43-31-00</w:t>
            </w:r>
          </w:p>
          <w:p w14:paraId="45D44026" w14:textId="77777777" w:rsidR="00C275D6" w:rsidRPr="00C275D6" w:rsidRDefault="00C275D6" w:rsidP="00C275D6">
            <w:pPr>
              <w:framePr w:wrap="auto" w:hAnchor="text" w:x="-34"/>
              <w:tabs>
                <w:tab w:val="left" w:pos="709"/>
              </w:tabs>
              <w:jc w:val="both"/>
              <w:rPr>
                <w:sz w:val="20"/>
                <w:szCs w:val="20"/>
                <w:lang w:val="uk-UA"/>
              </w:rPr>
            </w:pPr>
          </w:p>
          <w:p w14:paraId="7AADCE30" w14:textId="77777777" w:rsidR="00C275D6" w:rsidRPr="00C275D6" w:rsidRDefault="00C275D6" w:rsidP="00C275D6">
            <w:pPr>
              <w:framePr w:wrap="auto" w:hAnchor="text" w:x="-34"/>
              <w:tabs>
                <w:tab w:val="left" w:pos="709"/>
              </w:tabs>
              <w:rPr>
                <w:sz w:val="20"/>
                <w:szCs w:val="20"/>
                <w:lang w:val="uk-UA"/>
              </w:rPr>
            </w:pPr>
            <w:r w:rsidRPr="00C275D6">
              <w:rPr>
                <w:sz w:val="20"/>
                <w:szCs w:val="20"/>
                <w:lang w:val="uk-UA"/>
              </w:rPr>
              <w:t xml:space="preserve">Начальник відділу сировинних ресурсів та матеріально-технічного постачання </w:t>
            </w:r>
          </w:p>
          <w:p w14:paraId="78CC0637" w14:textId="77777777" w:rsidR="00C275D6" w:rsidRPr="00C275D6" w:rsidRDefault="00C275D6" w:rsidP="00C275D6">
            <w:pPr>
              <w:framePr w:wrap="auto" w:hAnchor="text" w:x="-34"/>
              <w:tabs>
                <w:tab w:val="left" w:pos="709"/>
              </w:tabs>
              <w:rPr>
                <w:sz w:val="20"/>
                <w:szCs w:val="20"/>
                <w:lang w:val="uk-UA"/>
              </w:rPr>
            </w:pPr>
          </w:p>
          <w:p w14:paraId="461752B5" w14:textId="77777777" w:rsidR="00C275D6" w:rsidRPr="00C275D6" w:rsidRDefault="00C275D6" w:rsidP="00C275D6">
            <w:pPr>
              <w:framePr w:wrap="auto" w:hAnchor="text" w:x="-34"/>
              <w:tabs>
                <w:tab w:val="left" w:pos="709"/>
              </w:tabs>
              <w:rPr>
                <w:sz w:val="20"/>
                <w:szCs w:val="20"/>
                <w:lang w:val="uk-UA"/>
              </w:rPr>
            </w:pPr>
            <w:r w:rsidRPr="00C275D6">
              <w:rPr>
                <w:sz w:val="20"/>
                <w:szCs w:val="20"/>
                <w:lang w:val="uk-UA"/>
              </w:rPr>
              <w:t xml:space="preserve">____________________________ </w:t>
            </w:r>
            <w:proofErr w:type="spellStart"/>
            <w:r w:rsidRPr="00C275D6">
              <w:rPr>
                <w:sz w:val="20"/>
                <w:szCs w:val="20"/>
                <w:lang w:val="uk-UA"/>
              </w:rPr>
              <w:t>Вальт</w:t>
            </w:r>
            <w:proofErr w:type="spellEnd"/>
            <w:r w:rsidRPr="00C275D6">
              <w:rPr>
                <w:sz w:val="20"/>
                <w:szCs w:val="20"/>
                <w:lang w:val="uk-UA"/>
              </w:rPr>
              <w:t xml:space="preserve"> О.І.                                    </w:t>
            </w:r>
          </w:p>
          <w:p w14:paraId="07CCC4CC" w14:textId="77777777" w:rsidR="005E79E6" w:rsidRDefault="005E79E6" w:rsidP="00C275D6">
            <w:pPr>
              <w:framePr w:wrap="auto" w:hAnchor="text" w:x="-34"/>
              <w:rPr>
                <w:bCs/>
                <w:i/>
              </w:rPr>
            </w:pPr>
          </w:p>
          <w:p w14:paraId="55A66DD2" w14:textId="77777777" w:rsidR="00C275D6" w:rsidRPr="00C275D6" w:rsidRDefault="00C275D6" w:rsidP="00C275D6">
            <w:pPr>
              <w:framePr w:wrap="auto" w:hAnchor="text" w:x="-34"/>
              <w:spacing w:line="360" w:lineRule="auto"/>
              <w:rPr>
                <w:bCs/>
                <w:i/>
                <w:sz w:val="18"/>
                <w:szCs w:val="18"/>
                <w:lang w:val="uk-UA"/>
              </w:rPr>
            </w:pPr>
            <w:r w:rsidRPr="00C275D6">
              <w:rPr>
                <w:bCs/>
                <w:i/>
                <w:sz w:val="18"/>
                <w:szCs w:val="18"/>
                <w:lang w:val="uk-UA"/>
              </w:rPr>
              <w:t>Узгоджено:</w:t>
            </w:r>
          </w:p>
          <w:p w14:paraId="6CCFF577" w14:textId="77777777" w:rsidR="00C275D6" w:rsidRPr="00C275D6" w:rsidRDefault="00C275D6" w:rsidP="00C275D6">
            <w:pPr>
              <w:framePr w:wrap="auto" w:hAnchor="text" w:x="-34"/>
              <w:tabs>
                <w:tab w:val="left" w:pos="709"/>
              </w:tabs>
              <w:spacing w:line="360" w:lineRule="auto"/>
              <w:ind w:right="-108"/>
              <w:rPr>
                <w:bCs/>
                <w:i/>
                <w:sz w:val="18"/>
                <w:szCs w:val="18"/>
                <w:lang w:val="uk-UA"/>
              </w:rPr>
            </w:pPr>
            <w:r w:rsidRPr="00C275D6">
              <w:rPr>
                <w:bCs/>
                <w:i/>
                <w:sz w:val="18"/>
                <w:szCs w:val="18"/>
                <w:lang w:val="uk-UA"/>
              </w:rPr>
              <w:t xml:space="preserve">Юрисконсульт  ____________ </w:t>
            </w:r>
          </w:p>
          <w:p w14:paraId="0108D0D1" w14:textId="77777777" w:rsidR="00C275D6" w:rsidRPr="00C275D6" w:rsidRDefault="00C275D6" w:rsidP="00C275D6">
            <w:pPr>
              <w:framePr w:wrap="auto" w:hAnchor="text" w:x="-34"/>
              <w:tabs>
                <w:tab w:val="left" w:pos="709"/>
              </w:tabs>
              <w:spacing w:line="360" w:lineRule="auto"/>
              <w:ind w:right="-108"/>
              <w:rPr>
                <w:bCs/>
                <w:i/>
                <w:sz w:val="18"/>
                <w:szCs w:val="18"/>
                <w:lang w:val="uk-UA"/>
              </w:rPr>
            </w:pPr>
            <w:r w:rsidRPr="00C275D6">
              <w:rPr>
                <w:bCs/>
                <w:i/>
                <w:sz w:val="18"/>
                <w:szCs w:val="18"/>
                <w:lang w:val="uk-UA"/>
              </w:rPr>
              <w:t xml:space="preserve">Начальник СБ_____________ Ю.О. </w:t>
            </w:r>
            <w:proofErr w:type="spellStart"/>
            <w:r w:rsidRPr="00C275D6">
              <w:rPr>
                <w:bCs/>
                <w:i/>
                <w:sz w:val="18"/>
                <w:szCs w:val="18"/>
                <w:lang w:val="uk-UA"/>
              </w:rPr>
              <w:t>Опришко</w:t>
            </w:r>
            <w:proofErr w:type="spellEnd"/>
          </w:p>
          <w:p w14:paraId="4A3F9BB2" w14:textId="77777777" w:rsidR="00203583" w:rsidRPr="007C4EEB" w:rsidRDefault="00C275D6" w:rsidP="00C275D6">
            <w:pPr>
              <w:widowControl w:val="0"/>
              <w:tabs>
                <w:tab w:val="left" w:pos="709"/>
                <w:tab w:val="left" w:pos="900"/>
              </w:tabs>
              <w:jc w:val="both"/>
              <w:rPr>
                <w:b/>
                <w:bCs/>
                <w:sz w:val="20"/>
                <w:szCs w:val="20"/>
                <w:lang w:val="uk-UA"/>
              </w:rPr>
            </w:pPr>
            <w:r w:rsidRPr="00C275D6">
              <w:rPr>
                <w:bCs/>
                <w:i/>
                <w:sz w:val="18"/>
                <w:szCs w:val="18"/>
                <w:lang w:val="uk-UA"/>
              </w:rPr>
              <w:t xml:space="preserve">Відповідальний ____________ О.П. </w:t>
            </w:r>
            <w:proofErr w:type="spellStart"/>
            <w:r w:rsidRPr="00C275D6">
              <w:rPr>
                <w:bCs/>
                <w:i/>
                <w:sz w:val="18"/>
                <w:szCs w:val="18"/>
                <w:lang w:val="uk-UA"/>
              </w:rPr>
              <w:t>Порохнюк</w:t>
            </w:r>
            <w:proofErr w:type="spellEnd"/>
          </w:p>
        </w:tc>
        <w:tc>
          <w:tcPr>
            <w:tcW w:w="5054" w:type="dxa"/>
            <w:tcBorders>
              <w:top w:val="single" w:sz="4" w:space="0" w:color="auto"/>
              <w:left w:val="single" w:sz="4" w:space="0" w:color="auto"/>
              <w:bottom w:val="single" w:sz="4" w:space="0" w:color="auto"/>
              <w:right w:val="single" w:sz="4" w:space="0" w:color="auto"/>
            </w:tcBorders>
          </w:tcPr>
          <w:p w14:paraId="0544D73B" w14:textId="77777777" w:rsidR="007C4EEB" w:rsidRPr="004D1020" w:rsidRDefault="007C4EEB" w:rsidP="007C4EEB">
            <w:pPr>
              <w:tabs>
                <w:tab w:val="left" w:pos="1080"/>
              </w:tabs>
              <w:rPr>
                <w:b/>
                <w:bCs/>
                <w:i/>
                <w:sz w:val="20"/>
                <w:szCs w:val="20"/>
                <w:lang w:val="uk-UA"/>
              </w:rPr>
            </w:pPr>
            <w:r w:rsidRPr="004D1020">
              <w:rPr>
                <w:b/>
                <w:sz w:val="20"/>
                <w:szCs w:val="20"/>
                <w:lang w:val="uk-UA"/>
              </w:rPr>
              <w:t>ПЕРЕВІЗНИК</w:t>
            </w:r>
          </w:p>
          <w:p w14:paraId="3D01B006" w14:textId="77777777" w:rsidR="00203583" w:rsidRPr="00C275D6" w:rsidRDefault="00203583" w:rsidP="00B1735E">
            <w:pPr>
              <w:rPr>
                <w:b/>
                <w:sz w:val="20"/>
                <w:szCs w:val="20"/>
              </w:rPr>
            </w:pPr>
          </w:p>
        </w:tc>
      </w:tr>
      <w:permEnd w:id="1574795067"/>
    </w:tbl>
    <w:p w14:paraId="7095AD0D" w14:textId="77777777" w:rsidR="00633B84" w:rsidRPr="00795781" w:rsidRDefault="00633B84" w:rsidP="00530BCB">
      <w:pPr>
        <w:widowControl w:val="0"/>
        <w:rPr>
          <w:sz w:val="20"/>
          <w:szCs w:val="20"/>
          <w:lang w:val="uk-UA"/>
        </w:rPr>
      </w:pPr>
    </w:p>
    <w:sectPr w:rsidR="00633B84" w:rsidRPr="00795781" w:rsidSect="00061B47">
      <w:headerReference w:type="even" r:id="rId8"/>
      <w:footerReference w:type="even" r:id="rId9"/>
      <w:footerReference w:type="default" r:id="rId10"/>
      <w:headerReference w:type="first" r:id="rId11"/>
      <w:pgSz w:w="11908" w:h="16838"/>
      <w:pgMar w:top="397" w:right="568" w:bottom="142" w:left="85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A05AE" w14:textId="77777777" w:rsidR="00660D8E" w:rsidRDefault="00660D8E">
      <w:r>
        <w:separator/>
      </w:r>
    </w:p>
  </w:endnote>
  <w:endnote w:type="continuationSeparator" w:id="0">
    <w:p w14:paraId="0FF829B2" w14:textId="77777777" w:rsidR="00660D8E" w:rsidRDefault="0066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A5E2" w14:textId="77777777" w:rsidR="00F30714" w:rsidRDefault="00F30714" w:rsidP="00B040C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76FD0BB" w14:textId="77777777" w:rsidR="00F30714" w:rsidRDefault="00F30714" w:rsidP="004953A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1B35" w14:textId="77777777" w:rsidR="00F30714" w:rsidRDefault="00F30714" w:rsidP="00B040C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D0239">
      <w:rPr>
        <w:rStyle w:val="a8"/>
        <w:noProof/>
      </w:rPr>
      <w:t>1</w:t>
    </w:r>
    <w:r>
      <w:rPr>
        <w:rStyle w:val="a8"/>
      </w:rPr>
      <w:fldChar w:fldCharType="end"/>
    </w:r>
  </w:p>
  <w:p w14:paraId="35FC924D" w14:textId="77777777" w:rsidR="00F30714" w:rsidRDefault="00F30714" w:rsidP="004953A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19281" w14:textId="77777777" w:rsidR="00660D8E" w:rsidRDefault="00660D8E">
      <w:r>
        <w:separator/>
      </w:r>
    </w:p>
  </w:footnote>
  <w:footnote w:type="continuationSeparator" w:id="0">
    <w:p w14:paraId="4A7AEE2F" w14:textId="77777777" w:rsidR="00660D8E" w:rsidRDefault="00660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BCC8" w14:textId="77777777" w:rsidR="00F30714" w:rsidRDefault="00F30714">
    <w:pPr>
      <w:pStyle w:val="a6"/>
    </w:pPr>
    <w:r>
      <w:rPr>
        <w:noProof/>
      </w:rPr>
      <w:pict w14:anchorId="44250E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margin-left:0;margin-top:0;width:536.9pt;height:797.75pt;z-index:-251657216;mso-position-horizontal:center;mso-position-horizontal-relative:margin;mso-position-vertical:center;mso-position-vertical-relative:margin" o:allowincell="f">
          <v:imagedata r:id="rId1" o:title="PC130013" gain="19661f" blacklevel="22938f"/>
        </v:shape>
      </w:pict>
    </w:r>
    <w:r>
      <w:rPr>
        <w:noProof/>
      </w:rPr>
      <w:pict w14:anchorId="5CBB8486">
        <v:shape id="WordPictureWatermark2" o:spid="_x0000_s1047" type="#_x0000_t75" style="position:absolute;margin-left:0;margin-top:0;width:536.9pt;height:797.75pt;z-index:-251659264;mso-position-horizontal:center;mso-position-horizontal-relative:margin;mso-position-vertical:center;mso-position-vertical-relative:margin" o:allowincell="f">
          <v:imagedata r:id="rId1" o:title="PC130013"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3D16" w14:textId="77777777" w:rsidR="00F30714" w:rsidRDefault="00F30714">
    <w:pPr>
      <w:pStyle w:val="a6"/>
    </w:pPr>
    <w:r>
      <w:rPr>
        <w:noProof/>
      </w:rPr>
      <w:pict w14:anchorId="20D7F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margin-left:0;margin-top:0;width:536.9pt;height:797.75pt;z-index:-251658240;mso-position-horizontal:center;mso-position-horizontal-relative:margin;mso-position-vertical:center;mso-position-vertical-relative:margin" o:allowincell="f">
          <v:imagedata r:id="rId1" o:title="PC130013" gain="19661f" blacklevel="22938f"/>
        </v:shape>
      </w:pict>
    </w:r>
    <w:r>
      <w:rPr>
        <w:noProof/>
      </w:rPr>
      <w:pict w14:anchorId="1886928C">
        <v:shape id="WordPictureWatermark1" o:spid="_x0000_s1046" type="#_x0000_t75" style="position:absolute;margin-left:0;margin-top:0;width:536.9pt;height:797.75pt;z-index:-251660288;mso-position-horizontal:center;mso-position-horizontal-relative:margin;mso-position-vertical:center;mso-position-vertical-relative:margin" o:allowincell="f">
          <v:imagedata r:id="rId1" o:title="PC130013"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D71D8"/>
    <w:multiLevelType w:val="multilevel"/>
    <w:tmpl w:val="79BEF7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A261F2C"/>
    <w:multiLevelType w:val="hybridMultilevel"/>
    <w:tmpl w:val="C5D625F6"/>
    <w:lvl w:ilvl="0" w:tplc="FFFFFFFF">
      <w:start w:val="3"/>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702E6E60"/>
    <w:multiLevelType w:val="multilevel"/>
    <w:tmpl w:val="6C568782"/>
    <w:lvl w:ilvl="0">
      <w:start w:val="1"/>
      <w:numFmt w:val="decimal"/>
      <w:lvlText w:val="%1."/>
      <w:lvlJc w:val="left"/>
      <w:pPr>
        <w:tabs>
          <w:tab w:val="num" w:pos="492"/>
        </w:tabs>
        <w:ind w:left="492" w:hanging="492"/>
      </w:pPr>
      <w:rPr>
        <w:rFonts w:hint="default"/>
      </w:rPr>
    </w:lvl>
    <w:lvl w:ilvl="1">
      <w:start w:val="1"/>
      <w:numFmt w:val="decimal"/>
      <w:lvlText w:val="%1.%2."/>
      <w:lvlJc w:val="left"/>
      <w:pPr>
        <w:tabs>
          <w:tab w:val="num" w:pos="1212"/>
        </w:tabs>
        <w:ind w:left="1212" w:hanging="492"/>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737E6B9C"/>
    <w:multiLevelType w:val="multilevel"/>
    <w:tmpl w:val="298C3B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536740980">
    <w:abstractNumId w:val="1"/>
  </w:num>
  <w:num w:numId="2" w16cid:durableId="1970282381">
    <w:abstractNumId w:val="2"/>
  </w:num>
  <w:num w:numId="3" w16cid:durableId="509023346">
    <w:abstractNumId w:val="3"/>
  </w:num>
  <w:num w:numId="4" w16cid:durableId="341668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0gRWBauDrX5WxGCiTmmS53Yf0SF72s6qUKV4QjIRho8HOSAWlJ4FaZFAwW6+Ks2qZsTK8iMbWLDoI86bQ82pw==" w:salt="jr1E0/DsRrNBh8Bcu1I2KQ=="/>
  <w:defaultTabStop w:val="708"/>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296"/>
    <w:rsid w:val="00007127"/>
    <w:rsid w:val="00011902"/>
    <w:rsid w:val="00011FA0"/>
    <w:rsid w:val="00020081"/>
    <w:rsid w:val="000203E5"/>
    <w:rsid w:val="00023A4D"/>
    <w:rsid w:val="00027537"/>
    <w:rsid w:val="000300BD"/>
    <w:rsid w:val="00046C3D"/>
    <w:rsid w:val="0004700C"/>
    <w:rsid w:val="000515B8"/>
    <w:rsid w:val="000545BB"/>
    <w:rsid w:val="00054BF8"/>
    <w:rsid w:val="0006053E"/>
    <w:rsid w:val="00061B47"/>
    <w:rsid w:val="00063380"/>
    <w:rsid w:val="00064F26"/>
    <w:rsid w:val="00071C9E"/>
    <w:rsid w:val="00072884"/>
    <w:rsid w:val="0007698C"/>
    <w:rsid w:val="00081BFD"/>
    <w:rsid w:val="000940C3"/>
    <w:rsid w:val="000943B3"/>
    <w:rsid w:val="000945CF"/>
    <w:rsid w:val="00094DBE"/>
    <w:rsid w:val="000A6D1F"/>
    <w:rsid w:val="000B246D"/>
    <w:rsid w:val="000B60F5"/>
    <w:rsid w:val="000C5F05"/>
    <w:rsid w:val="000C7B05"/>
    <w:rsid w:val="000D0057"/>
    <w:rsid w:val="000D03FF"/>
    <w:rsid w:val="000D1B03"/>
    <w:rsid w:val="000D3A47"/>
    <w:rsid w:val="000D79BA"/>
    <w:rsid w:val="000E08B4"/>
    <w:rsid w:val="000E0C9E"/>
    <w:rsid w:val="000E0E29"/>
    <w:rsid w:val="000F4245"/>
    <w:rsid w:val="00102897"/>
    <w:rsid w:val="00107473"/>
    <w:rsid w:val="00110972"/>
    <w:rsid w:val="00110E22"/>
    <w:rsid w:val="001118A7"/>
    <w:rsid w:val="00113230"/>
    <w:rsid w:val="00115ED3"/>
    <w:rsid w:val="00122F2B"/>
    <w:rsid w:val="00123948"/>
    <w:rsid w:val="001313CD"/>
    <w:rsid w:val="00132008"/>
    <w:rsid w:val="00132358"/>
    <w:rsid w:val="0013625C"/>
    <w:rsid w:val="00140F5A"/>
    <w:rsid w:val="00144C7F"/>
    <w:rsid w:val="00144F02"/>
    <w:rsid w:val="001456A0"/>
    <w:rsid w:val="001468A0"/>
    <w:rsid w:val="00157321"/>
    <w:rsid w:val="00180A11"/>
    <w:rsid w:val="00180A81"/>
    <w:rsid w:val="001833BF"/>
    <w:rsid w:val="00190294"/>
    <w:rsid w:val="001909D2"/>
    <w:rsid w:val="00194A66"/>
    <w:rsid w:val="001971BE"/>
    <w:rsid w:val="001A6BB6"/>
    <w:rsid w:val="001B1EF1"/>
    <w:rsid w:val="001B5156"/>
    <w:rsid w:val="001B5ED8"/>
    <w:rsid w:val="001C0F9F"/>
    <w:rsid w:val="001C795F"/>
    <w:rsid w:val="001D2150"/>
    <w:rsid w:val="001D6752"/>
    <w:rsid w:val="001D7B95"/>
    <w:rsid w:val="001E13DB"/>
    <w:rsid w:val="001E69CC"/>
    <w:rsid w:val="001F51D7"/>
    <w:rsid w:val="001F5FC6"/>
    <w:rsid w:val="001F7201"/>
    <w:rsid w:val="001F78FE"/>
    <w:rsid w:val="002013E2"/>
    <w:rsid w:val="00203583"/>
    <w:rsid w:val="002130A0"/>
    <w:rsid w:val="002174D0"/>
    <w:rsid w:val="00220E46"/>
    <w:rsid w:val="00221B50"/>
    <w:rsid w:val="00223255"/>
    <w:rsid w:val="00226415"/>
    <w:rsid w:val="0023126E"/>
    <w:rsid w:val="002331D6"/>
    <w:rsid w:val="002337D4"/>
    <w:rsid w:val="00235678"/>
    <w:rsid w:val="002358C7"/>
    <w:rsid w:val="002407D3"/>
    <w:rsid w:val="00240BC4"/>
    <w:rsid w:val="0024119E"/>
    <w:rsid w:val="00243453"/>
    <w:rsid w:val="0024506E"/>
    <w:rsid w:val="00254806"/>
    <w:rsid w:val="00255B28"/>
    <w:rsid w:val="0026272D"/>
    <w:rsid w:val="00262C32"/>
    <w:rsid w:val="00264649"/>
    <w:rsid w:val="00272A9A"/>
    <w:rsid w:val="00275BAE"/>
    <w:rsid w:val="00275C83"/>
    <w:rsid w:val="00277284"/>
    <w:rsid w:val="00277420"/>
    <w:rsid w:val="002830B9"/>
    <w:rsid w:val="00292072"/>
    <w:rsid w:val="002A1E64"/>
    <w:rsid w:val="002A4DFE"/>
    <w:rsid w:val="002A75D0"/>
    <w:rsid w:val="002A7F27"/>
    <w:rsid w:val="002B1B7E"/>
    <w:rsid w:val="002B1CE6"/>
    <w:rsid w:val="002C0DE6"/>
    <w:rsid w:val="002C2656"/>
    <w:rsid w:val="002D13D3"/>
    <w:rsid w:val="002D2AEF"/>
    <w:rsid w:val="002E02FB"/>
    <w:rsid w:val="002F0519"/>
    <w:rsid w:val="002F4A80"/>
    <w:rsid w:val="002F75D9"/>
    <w:rsid w:val="00301AB7"/>
    <w:rsid w:val="0031001E"/>
    <w:rsid w:val="003119FB"/>
    <w:rsid w:val="003120D0"/>
    <w:rsid w:val="00313539"/>
    <w:rsid w:val="00314F90"/>
    <w:rsid w:val="00322BDF"/>
    <w:rsid w:val="00332184"/>
    <w:rsid w:val="0033431A"/>
    <w:rsid w:val="00334D47"/>
    <w:rsid w:val="0033765A"/>
    <w:rsid w:val="003423E3"/>
    <w:rsid w:val="0034352C"/>
    <w:rsid w:val="00346082"/>
    <w:rsid w:val="003518DE"/>
    <w:rsid w:val="00355E35"/>
    <w:rsid w:val="00356041"/>
    <w:rsid w:val="00370EA6"/>
    <w:rsid w:val="0037564C"/>
    <w:rsid w:val="00380384"/>
    <w:rsid w:val="00380E23"/>
    <w:rsid w:val="0038391B"/>
    <w:rsid w:val="00384980"/>
    <w:rsid w:val="00386BD4"/>
    <w:rsid w:val="00387327"/>
    <w:rsid w:val="003A211C"/>
    <w:rsid w:val="003A3A24"/>
    <w:rsid w:val="003A3E87"/>
    <w:rsid w:val="003A706A"/>
    <w:rsid w:val="003B39F6"/>
    <w:rsid w:val="003B45E6"/>
    <w:rsid w:val="003C0990"/>
    <w:rsid w:val="003C4C19"/>
    <w:rsid w:val="003D6D3C"/>
    <w:rsid w:val="003E1E8F"/>
    <w:rsid w:val="003E6FA9"/>
    <w:rsid w:val="003E7D4A"/>
    <w:rsid w:val="003F2817"/>
    <w:rsid w:val="003F4029"/>
    <w:rsid w:val="003F4631"/>
    <w:rsid w:val="003F79A4"/>
    <w:rsid w:val="00403827"/>
    <w:rsid w:val="00404199"/>
    <w:rsid w:val="004158B5"/>
    <w:rsid w:val="00416F11"/>
    <w:rsid w:val="004173E7"/>
    <w:rsid w:val="00420DBF"/>
    <w:rsid w:val="00421165"/>
    <w:rsid w:val="00421F58"/>
    <w:rsid w:val="00422E3D"/>
    <w:rsid w:val="00423136"/>
    <w:rsid w:val="00423D31"/>
    <w:rsid w:val="004311DE"/>
    <w:rsid w:val="004345BF"/>
    <w:rsid w:val="004442FD"/>
    <w:rsid w:val="0044643F"/>
    <w:rsid w:val="004471DD"/>
    <w:rsid w:val="00450A92"/>
    <w:rsid w:val="00450B29"/>
    <w:rsid w:val="00452C67"/>
    <w:rsid w:val="00454FCF"/>
    <w:rsid w:val="004568FE"/>
    <w:rsid w:val="00461B4C"/>
    <w:rsid w:val="00473952"/>
    <w:rsid w:val="00481ED6"/>
    <w:rsid w:val="004947B6"/>
    <w:rsid w:val="004952C4"/>
    <w:rsid w:val="004953AC"/>
    <w:rsid w:val="00496FD4"/>
    <w:rsid w:val="00497AF9"/>
    <w:rsid w:val="00497BF0"/>
    <w:rsid w:val="004A43AF"/>
    <w:rsid w:val="004B002E"/>
    <w:rsid w:val="004B2E7D"/>
    <w:rsid w:val="004B60E9"/>
    <w:rsid w:val="004B64EC"/>
    <w:rsid w:val="004C3F5F"/>
    <w:rsid w:val="004C7A6D"/>
    <w:rsid w:val="004D0113"/>
    <w:rsid w:val="004D1020"/>
    <w:rsid w:val="004E24CB"/>
    <w:rsid w:val="004E3C49"/>
    <w:rsid w:val="004E5B7D"/>
    <w:rsid w:val="004E6731"/>
    <w:rsid w:val="004E68E8"/>
    <w:rsid w:val="004F27AF"/>
    <w:rsid w:val="004F7CB5"/>
    <w:rsid w:val="0050791A"/>
    <w:rsid w:val="00512128"/>
    <w:rsid w:val="00514069"/>
    <w:rsid w:val="00514EF0"/>
    <w:rsid w:val="00514FE8"/>
    <w:rsid w:val="00515FB2"/>
    <w:rsid w:val="00527460"/>
    <w:rsid w:val="00530BCB"/>
    <w:rsid w:val="00536A2E"/>
    <w:rsid w:val="0054046B"/>
    <w:rsid w:val="00544552"/>
    <w:rsid w:val="005471C2"/>
    <w:rsid w:val="00547E04"/>
    <w:rsid w:val="00555D70"/>
    <w:rsid w:val="00555DCA"/>
    <w:rsid w:val="00566135"/>
    <w:rsid w:val="00566769"/>
    <w:rsid w:val="00574F9C"/>
    <w:rsid w:val="005763A3"/>
    <w:rsid w:val="005776AE"/>
    <w:rsid w:val="005827A5"/>
    <w:rsid w:val="00583743"/>
    <w:rsid w:val="005879B7"/>
    <w:rsid w:val="005904E3"/>
    <w:rsid w:val="00590A22"/>
    <w:rsid w:val="00591A6F"/>
    <w:rsid w:val="00595855"/>
    <w:rsid w:val="0059743B"/>
    <w:rsid w:val="005A0599"/>
    <w:rsid w:val="005A31E2"/>
    <w:rsid w:val="005A6C51"/>
    <w:rsid w:val="005B5A4E"/>
    <w:rsid w:val="005C1C7A"/>
    <w:rsid w:val="005C64FE"/>
    <w:rsid w:val="005D1276"/>
    <w:rsid w:val="005D14DF"/>
    <w:rsid w:val="005D53BB"/>
    <w:rsid w:val="005D75ED"/>
    <w:rsid w:val="005E174F"/>
    <w:rsid w:val="005E1EF4"/>
    <w:rsid w:val="005E3B55"/>
    <w:rsid w:val="005E52EB"/>
    <w:rsid w:val="005E5A62"/>
    <w:rsid w:val="005E79E6"/>
    <w:rsid w:val="005F11CE"/>
    <w:rsid w:val="005F1456"/>
    <w:rsid w:val="005F67F6"/>
    <w:rsid w:val="005F6C9A"/>
    <w:rsid w:val="00600DDA"/>
    <w:rsid w:val="0060250F"/>
    <w:rsid w:val="00602F55"/>
    <w:rsid w:val="00603E33"/>
    <w:rsid w:val="00604312"/>
    <w:rsid w:val="00605DBA"/>
    <w:rsid w:val="00610880"/>
    <w:rsid w:val="00612B38"/>
    <w:rsid w:val="00616105"/>
    <w:rsid w:val="006169F2"/>
    <w:rsid w:val="00617835"/>
    <w:rsid w:val="006201B1"/>
    <w:rsid w:val="00624E7D"/>
    <w:rsid w:val="00625E1E"/>
    <w:rsid w:val="00633B84"/>
    <w:rsid w:val="00634D93"/>
    <w:rsid w:val="00635735"/>
    <w:rsid w:val="00643D36"/>
    <w:rsid w:val="00645A4F"/>
    <w:rsid w:val="00645EA0"/>
    <w:rsid w:val="006461F9"/>
    <w:rsid w:val="00647890"/>
    <w:rsid w:val="00655665"/>
    <w:rsid w:val="00657014"/>
    <w:rsid w:val="00660D8E"/>
    <w:rsid w:val="006630B8"/>
    <w:rsid w:val="00663115"/>
    <w:rsid w:val="00665E4D"/>
    <w:rsid w:val="00665EAE"/>
    <w:rsid w:val="006675CF"/>
    <w:rsid w:val="006710B1"/>
    <w:rsid w:val="006744CF"/>
    <w:rsid w:val="00676AA7"/>
    <w:rsid w:val="006773BB"/>
    <w:rsid w:val="00677701"/>
    <w:rsid w:val="00682A78"/>
    <w:rsid w:val="00690037"/>
    <w:rsid w:val="00693783"/>
    <w:rsid w:val="006A0C5D"/>
    <w:rsid w:val="006A24B6"/>
    <w:rsid w:val="006A35E4"/>
    <w:rsid w:val="006A76F4"/>
    <w:rsid w:val="006A7FDF"/>
    <w:rsid w:val="006B0C2B"/>
    <w:rsid w:val="006B4F0C"/>
    <w:rsid w:val="006C03F9"/>
    <w:rsid w:val="006C4C5B"/>
    <w:rsid w:val="006D289E"/>
    <w:rsid w:val="006D2C81"/>
    <w:rsid w:val="006D5205"/>
    <w:rsid w:val="006D6562"/>
    <w:rsid w:val="006E36AA"/>
    <w:rsid w:val="006E42A9"/>
    <w:rsid w:val="006E4509"/>
    <w:rsid w:val="006E6080"/>
    <w:rsid w:val="006E77AF"/>
    <w:rsid w:val="006F337D"/>
    <w:rsid w:val="006F48E9"/>
    <w:rsid w:val="006F49E2"/>
    <w:rsid w:val="006F4BD4"/>
    <w:rsid w:val="006F4C36"/>
    <w:rsid w:val="006F56B5"/>
    <w:rsid w:val="00700BCA"/>
    <w:rsid w:val="00703C59"/>
    <w:rsid w:val="00707027"/>
    <w:rsid w:val="00711260"/>
    <w:rsid w:val="00716A3A"/>
    <w:rsid w:val="00722E60"/>
    <w:rsid w:val="007236D0"/>
    <w:rsid w:val="00725B9F"/>
    <w:rsid w:val="007263C6"/>
    <w:rsid w:val="007269E2"/>
    <w:rsid w:val="00732276"/>
    <w:rsid w:val="00733CBD"/>
    <w:rsid w:val="007353D2"/>
    <w:rsid w:val="00742B4E"/>
    <w:rsid w:val="007447F1"/>
    <w:rsid w:val="00747380"/>
    <w:rsid w:val="00755308"/>
    <w:rsid w:val="00755E3D"/>
    <w:rsid w:val="00756D6E"/>
    <w:rsid w:val="00757B25"/>
    <w:rsid w:val="00764AE3"/>
    <w:rsid w:val="00771009"/>
    <w:rsid w:val="00777078"/>
    <w:rsid w:val="0078130B"/>
    <w:rsid w:val="0078168C"/>
    <w:rsid w:val="0078254E"/>
    <w:rsid w:val="00785006"/>
    <w:rsid w:val="0079221D"/>
    <w:rsid w:val="007955B7"/>
    <w:rsid w:val="00795781"/>
    <w:rsid w:val="007A3852"/>
    <w:rsid w:val="007B1233"/>
    <w:rsid w:val="007B23F9"/>
    <w:rsid w:val="007B34DE"/>
    <w:rsid w:val="007B653C"/>
    <w:rsid w:val="007B6734"/>
    <w:rsid w:val="007C19B4"/>
    <w:rsid w:val="007C1B98"/>
    <w:rsid w:val="007C26CB"/>
    <w:rsid w:val="007C346D"/>
    <w:rsid w:val="007C4EEB"/>
    <w:rsid w:val="007D5AFA"/>
    <w:rsid w:val="007D6A8C"/>
    <w:rsid w:val="007E5D2F"/>
    <w:rsid w:val="007E7C7C"/>
    <w:rsid w:val="007F2083"/>
    <w:rsid w:val="007F5A5B"/>
    <w:rsid w:val="008007A0"/>
    <w:rsid w:val="008057D2"/>
    <w:rsid w:val="00806DF8"/>
    <w:rsid w:val="00810625"/>
    <w:rsid w:val="00814E79"/>
    <w:rsid w:val="00825246"/>
    <w:rsid w:val="008377AE"/>
    <w:rsid w:val="008458AE"/>
    <w:rsid w:val="008504E1"/>
    <w:rsid w:val="00855FAD"/>
    <w:rsid w:val="00856418"/>
    <w:rsid w:val="00866273"/>
    <w:rsid w:val="00881274"/>
    <w:rsid w:val="00881996"/>
    <w:rsid w:val="008836C1"/>
    <w:rsid w:val="00891803"/>
    <w:rsid w:val="008B1472"/>
    <w:rsid w:val="008B1BCE"/>
    <w:rsid w:val="008B2936"/>
    <w:rsid w:val="008B54D0"/>
    <w:rsid w:val="008B6059"/>
    <w:rsid w:val="008B797A"/>
    <w:rsid w:val="008C0AAE"/>
    <w:rsid w:val="008C3DA4"/>
    <w:rsid w:val="008C5BC7"/>
    <w:rsid w:val="008D4920"/>
    <w:rsid w:val="008E5D7F"/>
    <w:rsid w:val="008F17B9"/>
    <w:rsid w:val="008F4220"/>
    <w:rsid w:val="008F65A5"/>
    <w:rsid w:val="0090138B"/>
    <w:rsid w:val="00906EE9"/>
    <w:rsid w:val="00910972"/>
    <w:rsid w:val="0091546B"/>
    <w:rsid w:val="0091547A"/>
    <w:rsid w:val="009155EC"/>
    <w:rsid w:val="00920AA5"/>
    <w:rsid w:val="0092551D"/>
    <w:rsid w:val="0093107E"/>
    <w:rsid w:val="0093625F"/>
    <w:rsid w:val="009368F1"/>
    <w:rsid w:val="009441B6"/>
    <w:rsid w:val="00947E1A"/>
    <w:rsid w:val="0095319E"/>
    <w:rsid w:val="00960AC5"/>
    <w:rsid w:val="009650C9"/>
    <w:rsid w:val="00965EBF"/>
    <w:rsid w:val="00967E46"/>
    <w:rsid w:val="00972532"/>
    <w:rsid w:val="00973FF8"/>
    <w:rsid w:val="00975D01"/>
    <w:rsid w:val="00976924"/>
    <w:rsid w:val="00987165"/>
    <w:rsid w:val="00993005"/>
    <w:rsid w:val="009941F4"/>
    <w:rsid w:val="009A0BAF"/>
    <w:rsid w:val="009A3F17"/>
    <w:rsid w:val="009A5729"/>
    <w:rsid w:val="009B5A78"/>
    <w:rsid w:val="009C0CE1"/>
    <w:rsid w:val="009C2E14"/>
    <w:rsid w:val="009C59E9"/>
    <w:rsid w:val="009C7152"/>
    <w:rsid w:val="009D0E26"/>
    <w:rsid w:val="009D7C88"/>
    <w:rsid w:val="009E5208"/>
    <w:rsid w:val="009E67C5"/>
    <w:rsid w:val="009E7F9C"/>
    <w:rsid w:val="009F0133"/>
    <w:rsid w:val="00A019D3"/>
    <w:rsid w:val="00A04A94"/>
    <w:rsid w:val="00A13C0B"/>
    <w:rsid w:val="00A147DC"/>
    <w:rsid w:val="00A16E41"/>
    <w:rsid w:val="00A31575"/>
    <w:rsid w:val="00A31F03"/>
    <w:rsid w:val="00A343B9"/>
    <w:rsid w:val="00A347E8"/>
    <w:rsid w:val="00A43B8F"/>
    <w:rsid w:val="00A5312E"/>
    <w:rsid w:val="00A542A4"/>
    <w:rsid w:val="00A61CA6"/>
    <w:rsid w:val="00A65971"/>
    <w:rsid w:val="00A73AA1"/>
    <w:rsid w:val="00A73FAB"/>
    <w:rsid w:val="00A809F9"/>
    <w:rsid w:val="00A817C5"/>
    <w:rsid w:val="00A81AF1"/>
    <w:rsid w:val="00A843A0"/>
    <w:rsid w:val="00A84C08"/>
    <w:rsid w:val="00A90E5C"/>
    <w:rsid w:val="00A92654"/>
    <w:rsid w:val="00A9398F"/>
    <w:rsid w:val="00A954F6"/>
    <w:rsid w:val="00A96FDD"/>
    <w:rsid w:val="00AA1A6D"/>
    <w:rsid w:val="00AA317A"/>
    <w:rsid w:val="00AA4BC4"/>
    <w:rsid w:val="00AA6BCF"/>
    <w:rsid w:val="00AB0DFA"/>
    <w:rsid w:val="00AC42A2"/>
    <w:rsid w:val="00AC5BAC"/>
    <w:rsid w:val="00AC6D58"/>
    <w:rsid w:val="00AD0239"/>
    <w:rsid w:val="00AD1995"/>
    <w:rsid w:val="00AE10B2"/>
    <w:rsid w:val="00AE36B3"/>
    <w:rsid w:val="00AE4863"/>
    <w:rsid w:val="00AE4C9C"/>
    <w:rsid w:val="00AF0D38"/>
    <w:rsid w:val="00AF3CEB"/>
    <w:rsid w:val="00B0082D"/>
    <w:rsid w:val="00B034D6"/>
    <w:rsid w:val="00B040CD"/>
    <w:rsid w:val="00B10966"/>
    <w:rsid w:val="00B127D1"/>
    <w:rsid w:val="00B15309"/>
    <w:rsid w:val="00B1735E"/>
    <w:rsid w:val="00B236F8"/>
    <w:rsid w:val="00B30FA6"/>
    <w:rsid w:val="00B35BE6"/>
    <w:rsid w:val="00B4694E"/>
    <w:rsid w:val="00B5482E"/>
    <w:rsid w:val="00B55BDF"/>
    <w:rsid w:val="00B6332C"/>
    <w:rsid w:val="00B67430"/>
    <w:rsid w:val="00B702DB"/>
    <w:rsid w:val="00B73481"/>
    <w:rsid w:val="00B81A61"/>
    <w:rsid w:val="00B84108"/>
    <w:rsid w:val="00B84CAA"/>
    <w:rsid w:val="00B87730"/>
    <w:rsid w:val="00B87ABB"/>
    <w:rsid w:val="00BA3AE9"/>
    <w:rsid w:val="00BA6F70"/>
    <w:rsid w:val="00BA73CC"/>
    <w:rsid w:val="00BA7433"/>
    <w:rsid w:val="00BB0070"/>
    <w:rsid w:val="00BB24D3"/>
    <w:rsid w:val="00BB2C32"/>
    <w:rsid w:val="00BB3B9B"/>
    <w:rsid w:val="00BC26EA"/>
    <w:rsid w:val="00BC28A6"/>
    <w:rsid w:val="00BD3BD8"/>
    <w:rsid w:val="00BD40E9"/>
    <w:rsid w:val="00BD6650"/>
    <w:rsid w:val="00BE018C"/>
    <w:rsid w:val="00BE10D5"/>
    <w:rsid w:val="00BE2AA3"/>
    <w:rsid w:val="00BE7A10"/>
    <w:rsid w:val="00C02404"/>
    <w:rsid w:val="00C108BC"/>
    <w:rsid w:val="00C145C2"/>
    <w:rsid w:val="00C17312"/>
    <w:rsid w:val="00C275D6"/>
    <w:rsid w:val="00C312D1"/>
    <w:rsid w:val="00C33EFD"/>
    <w:rsid w:val="00C52837"/>
    <w:rsid w:val="00C52DFB"/>
    <w:rsid w:val="00C532CF"/>
    <w:rsid w:val="00C55023"/>
    <w:rsid w:val="00C577CD"/>
    <w:rsid w:val="00C60256"/>
    <w:rsid w:val="00C62F27"/>
    <w:rsid w:val="00C63C8B"/>
    <w:rsid w:val="00C67C36"/>
    <w:rsid w:val="00C72B00"/>
    <w:rsid w:val="00C72E39"/>
    <w:rsid w:val="00C73A7B"/>
    <w:rsid w:val="00C7418A"/>
    <w:rsid w:val="00C741B3"/>
    <w:rsid w:val="00C7434D"/>
    <w:rsid w:val="00C759B5"/>
    <w:rsid w:val="00C826F4"/>
    <w:rsid w:val="00C85AAC"/>
    <w:rsid w:val="00C8667F"/>
    <w:rsid w:val="00CA518A"/>
    <w:rsid w:val="00CB0C0C"/>
    <w:rsid w:val="00CB3361"/>
    <w:rsid w:val="00CB4724"/>
    <w:rsid w:val="00CC21A5"/>
    <w:rsid w:val="00CC350B"/>
    <w:rsid w:val="00CC38D8"/>
    <w:rsid w:val="00CD5740"/>
    <w:rsid w:val="00CE4293"/>
    <w:rsid w:val="00CF3F9B"/>
    <w:rsid w:val="00CF4C4D"/>
    <w:rsid w:val="00D00353"/>
    <w:rsid w:val="00D048B5"/>
    <w:rsid w:val="00D0516F"/>
    <w:rsid w:val="00D06840"/>
    <w:rsid w:val="00D3532A"/>
    <w:rsid w:val="00D40A48"/>
    <w:rsid w:val="00D44054"/>
    <w:rsid w:val="00D441DB"/>
    <w:rsid w:val="00D46DC0"/>
    <w:rsid w:val="00D530EA"/>
    <w:rsid w:val="00D546D0"/>
    <w:rsid w:val="00D54EB1"/>
    <w:rsid w:val="00D579A9"/>
    <w:rsid w:val="00D62002"/>
    <w:rsid w:val="00D62053"/>
    <w:rsid w:val="00D623D5"/>
    <w:rsid w:val="00D62CD5"/>
    <w:rsid w:val="00D70785"/>
    <w:rsid w:val="00D73B96"/>
    <w:rsid w:val="00D73EAD"/>
    <w:rsid w:val="00D740A6"/>
    <w:rsid w:val="00D76D95"/>
    <w:rsid w:val="00D84B6A"/>
    <w:rsid w:val="00D92B2E"/>
    <w:rsid w:val="00D93ABD"/>
    <w:rsid w:val="00D951B7"/>
    <w:rsid w:val="00D952D2"/>
    <w:rsid w:val="00D95721"/>
    <w:rsid w:val="00D95857"/>
    <w:rsid w:val="00D96105"/>
    <w:rsid w:val="00D97100"/>
    <w:rsid w:val="00DA2D00"/>
    <w:rsid w:val="00DA318D"/>
    <w:rsid w:val="00DA59DE"/>
    <w:rsid w:val="00DB23EF"/>
    <w:rsid w:val="00DB6358"/>
    <w:rsid w:val="00DB69CC"/>
    <w:rsid w:val="00DB7ECC"/>
    <w:rsid w:val="00DC221A"/>
    <w:rsid w:val="00DC2A63"/>
    <w:rsid w:val="00DD0AB9"/>
    <w:rsid w:val="00DD0DE1"/>
    <w:rsid w:val="00DD400B"/>
    <w:rsid w:val="00DD5C18"/>
    <w:rsid w:val="00DE4E87"/>
    <w:rsid w:val="00DE5CEF"/>
    <w:rsid w:val="00DE7A88"/>
    <w:rsid w:val="00DF0B7A"/>
    <w:rsid w:val="00DF1D67"/>
    <w:rsid w:val="00DF67B7"/>
    <w:rsid w:val="00DF7860"/>
    <w:rsid w:val="00E0098F"/>
    <w:rsid w:val="00E07D8C"/>
    <w:rsid w:val="00E125AC"/>
    <w:rsid w:val="00E14C37"/>
    <w:rsid w:val="00E23460"/>
    <w:rsid w:val="00E25913"/>
    <w:rsid w:val="00E27AC4"/>
    <w:rsid w:val="00E30417"/>
    <w:rsid w:val="00E30D5B"/>
    <w:rsid w:val="00E31114"/>
    <w:rsid w:val="00E3575F"/>
    <w:rsid w:val="00E477EB"/>
    <w:rsid w:val="00E5252D"/>
    <w:rsid w:val="00E52574"/>
    <w:rsid w:val="00E57585"/>
    <w:rsid w:val="00E61E7B"/>
    <w:rsid w:val="00E7079E"/>
    <w:rsid w:val="00E77325"/>
    <w:rsid w:val="00E80269"/>
    <w:rsid w:val="00E81825"/>
    <w:rsid w:val="00E83377"/>
    <w:rsid w:val="00E9023F"/>
    <w:rsid w:val="00E91DD8"/>
    <w:rsid w:val="00E92425"/>
    <w:rsid w:val="00E94E11"/>
    <w:rsid w:val="00E962EB"/>
    <w:rsid w:val="00E96CAF"/>
    <w:rsid w:val="00E974B0"/>
    <w:rsid w:val="00E97F52"/>
    <w:rsid w:val="00EA2187"/>
    <w:rsid w:val="00EA3674"/>
    <w:rsid w:val="00EB0291"/>
    <w:rsid w:val="00EB4296"/>
    <w:rsid w:val="00EC1B22"/>
    <w:rsid w:val="00EC270C"/>
    <w:rsid w:val="00ED07F9"/>
    <w:rsid w:val="00EE7795"/>
    <w:rsid w:val="00EF7EF8"/>
    <w:rsid w:val="00F0521A"/>
    <w:rsid w:val="00F0554E"/>
    <w:rsid w:val="00F059DC"/>
    <w:rsid w:val="00F132E3"/>
    <w:rsid w:val="00F151EC"/>
    <w:rsid w:val="00F249F1"/>
    <w:rsid w:val="00F30714"/>
    <w:rsid w:val="00F313EE"/>
    <w:rsid w:val="00F332A7"/>
    <w:rsid w:val="00F436D0"/>
    <w:rsid w:val="00F447C9"/>
    <w:rsid w:val="00F5039C"/>
    <w:rsid w:val="00F57893"/>
    <w:rsid w:val="00F60289"/>
    <w:rsid w:val="00F60F60"/>
    <w:rsid w:val="00F62E76"/>
    <w:rsid w:val="00F7107B"/>
    <w:rsid w:val="00F72460"/>
    <w:rsid w:val="00F72F4B"/>
    <w:rsid w:val="00F751B2"/>
    <w:rsid w:val="00F77554"/>
    <w:rsid w:val="00F82B3A"/>
    <w:rsid w:val="00F83D11"/>
    <w:rsid w:val="00F85FDA"/>
    <w:rsid w:val="00F86AE1"/>
    <w:rsid w:val="00F8787D"/>
    <w:rsid w:val="00F95A45"/>
    <w:rsid w:val="00FA3B54"/>
    <w:rsid w:val="00FA77F4"/>
    <w:rsid w:val="00FB0E3D"/>
    <w:rsid w:val="00FC3EFF"/>
    <w:rsid w:val="00FC677F"/>
    <w:rsid w:val="00FC6E9C"/>
    <w:rsid w:val="00FD104B"/>
    <w:rsid w:val="00FE349E"/>
    <w:rsid w:val="00FE759F"/>
    <w:rsid w:val="00FE7E87"/>
    <w:rsid w:val="00FF1767"/>
    <w:rsid w:val="00FF601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E71E0C"/>
  <w15:chartTrackingRefBased/>
  <w15:docId w15:val="{07113571-39F2-4295-AB12-1F737BCE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UA" w:eastAsia="ru-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
    <w:name w:val="heading 1"/>
    <w:basedOn w:val="a"/>
    <w:next w:val="a"/>
    <w:qFormat/>
    <w:pPr>
      <w:keepNext/>
      <w:spacing w:before="206" w:line="240" w:lineRule="exact"/>
      <w:ind w:right="3860"/>
      <w:outlineLvl w:val="0"/>
    </w:pPr>
    <w:rPr>
      <w:b/>
      <w:color w:val="000000"/>
    </w:rPr>
  </w:style>
  <w:style w:type="paragraph" w:styleId="2">
    <w:name w:val="heading 2"/>
    <w:basedOn w:val="a"/>
    <w:next w:val="a"/>
    <w:qFormat/>
    <w:pPr>
      <w:keepNext/>
      <w:autoSpaceDE w:val="0"/>
      <w:autoSpaceDN w:val="0"/>
      <w:adjustRightInd w:val="0"/>
      <w:spacing w:before="206" w:line="240" w:lineRule="exact"/>
      <w:jc w:val="both"/>
      <w:outlineLvl w:val="1"/>
    </w:pPr>
    <w:rPr>
      <w:rFonts w:ascii="Courier New" w:hAnsi="Courier New" w:cs="Courier New"/>
      <w:b/>
      <w:bCs/>
      <w:sz w:val="28"/>
      <w:szCs w:val="28"/>
    </w:rPr>
  </w:style>
  <w:style w:type="paragraph" w:styleId="3">
    <w:name w:val="heading 3"/>
    <w:basedOn w:val="a"/>
    <w:next w:val="a"/>
    <w:qFormat/>
    <w:pPr>
      <w:keepNext/>
      <w:autoSpaceDE w:val="0"/>
      <w:autoSpaceDN w:val="0"/>
      <w:adjustRightInd w:val="0"/>
      <w:spacing w:before="206" w:line="240" w:lineRule="exact"/>
      <w:ind w:left="-5353" w:firstLine="5246"/>
      <w:jc w:val="center"/>
      <w:outlineLvl w:val="2"/>
    </w:pPr>
    <w:rPr>
      <w:rFonts w:ascii="Courier New" w:hAnsi="Courier New" w:cs="Courier New"/>
      <w:b/>
      <w:bCs/>
    </w:rPr>
  </w:style>
  <w:style w:type="paragraph" w:styleId="4">
    <w:name w:val="heading 4"/>
    <w:basedOn w:val="a"/>
    <w:next w:val="a"/>
    <w:qFormat/>
    <w:pPr>
      <w:keepNext/>
      <w:autoSpaceDE w:val="0"/>
      <w:autoSpaceDN w:val="0"/>
      <w:adjustRightInd w:val="0"/>
      <w:spacing w:before="206" w:line="240" w:lineRule="exact"/>
      <w:outlineLvl w:val="3"/>
    </w:pPr>
    <w:rPr>
      <w:rFonts w:ascii="Courier New" w:hAnsi="Courier New" w:cs="Courier New"/>
      <w:b/>
      <w:bCs/>
    </w:rPr>
  </w:style>
  <w:style w:type="paragraph" w:styleId="5">
    <w:name w:val="heading 5"/>
    <w:basedOn w:val="a"/>
    <w:next w:val="a"/>
    <w:qFormat/>
    <w:pPr>
      <w:keepNext/>
      <w:autoSpaceDE w:val="0"/>
      <w:autoSpaceDN w:val="0"/>
      <w:adjustRightInd w:val="0"/>
      <w:spacing w:before="206" w:line="240" w:lineRule="exact"/>
      <w:outlineLvl w:val="4"/>
    </w:pPr>
    <w:rPr>
      <w:rFonts w:ascii="Courier New" w:hAnsi="Courier New" w:cs="Courier New"/>
      <w:b/>
      <w:bCs/>
      <w:sz w:val="28"/>
      <w:szCs w:val="28"/>
    </w:rPr>
  </w:style>
  <w:style w:type="paragraph" w:styleId="6">
    <w:name w:val="heading 6"/>
    <w:basedOn w:val="a"/>
    <w:next w:val="a"/>
    <w:qFormat/>
    <w:rsid w:val="00583743"/>
    <w:pPr>
      <w:keepNext/>
      <w:spacing w:before="206" w:line="240" w:lineRule="exact"/>
      <w:outlineLvl w:val="5"/>
    </w:pPr>
    <w:rPr>
      <w:b/>
      <w:color w:val="000000"/>
    </w:rPr>
  </w:style>
  <w:style w:type="paragraph" w:styleId="7">
    <w:name w:val="heading 7"/>
    <w:basedOn w:val="a"/>
    <w:next w:val="a"/>
    <w:qFormat/>
    <w:rsid w:val="00583743"/>
    <w:pPr>
      <w:keepNext/>
      <w:spacing w:before="206"/>
      <w:outlineLvl w:val="6"/>
    </w:pPr>
    <w:rPr>
      <w:b/>
      <w:color w:val="000000"/>
      <w:sz w:val="22"/>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autoSpaceDE w:val="0"/>
      <w:autoSpaceDN w:val="0"/>
      <w:adjustRightInd w:val="0"/>
      <w:spacing w:line="240" w:lineRule="exact"/>
      <w:jc w:val="center"/>
    </w:pPr>
    <w:rPr>
      <w:rFonts w:ascii="Courier New" w:hAnsi="Courier New" w:cs="Courier New"/>
      <w:b/>
      <w:bCs/>
    </w:rPr>
  </w:style>
  <w:style w:type="paragraph" w:styleId="20">
    <w:name w:val="Body Text Indent 2"/>
    <w:basedOn w:val="a"/>
    <w:pPr>
      <w:autoSpaceDE w:val="0"/>
      <w:autoSpaceDN w:val="0"/>
      <w:adjustRightInd w:val="0"/>
      <w:spacing w:line="235" w:lineRule="exact"/>
      <w:ind w:firstLine="720"/>
      <w:jc w:val="both"/>
    </w:pPr>
    <w:rPr>
      <w:rFonts w:ascii="Courier New" w:hAnsi="Courier New" w:cs="Courier New"/>
    </w:rPr>
  </w:style>
  <w:style w:type="paragraph" w:styleId="a4">
    <w:name w:val="Body Text"/>
    <w:basedOn w:val="a"/>
    <w:pPr>
      <w:autoSpaceDE w:val="0"/>
      <w:autoSpaceDN w:val="0"/>
      <w:adjustRightInd w:val="0"/>
      <w:spacing w:before="9" w:line="220" w:lineRule="exact"/>
      <w:jc w:val="both"/>
    </w:pPr>
    <w:rPr>
      <w:rFonts w:ascii="Courier New" w:hAnsi="Courier New" w:cs="Courier New"/>
    </w:rPr>
  </w:style>
  <w:style w:type="paragraph" w:styleId="a5">
    <w:name w:val="Document Map"/>
    <w:basedOn w:val="a"/>
    <w:semiHidden/>
    <w:pPr>
      <w:shd w:val="clear" w:color="auto" w:fill="000080"/>
    </w:pPr>
    <w:rPr>
      <w:rFonts w:ascii="Tahoma" w:hAnsi="Tahoma" w:cs="Tahoma"/>
    </w:rPr>
  </w:style>
  <w:style w:type="paragraph" w:styleId="a6">
    <w:name w:val="header"/>
    <w:basedOn w:val="a"/>
    <w:pPr>
      <w:tabs>
        <w:tab w:val="center" w:pos="4153"/>
        <w:tab w:val="right" w:pos="8306"/>
      </w:tabs>
    </w:pPr>
  </w:style>
  <w:style w:type="paragraph" w:styleId="a7">
    <w:name w:val="footer"/>
    <w:basedOn w:val="a"/>
    <w:pPr>
      <w:tabs>
        <w:tab w:val="center" w:pos="4153"/>
        <w:tab w:val="right" w:pos="8306"/>
      </w:tabs>
    </w:pPr>
  </w:style>
  <w:style w:type="character" w:styleId="a8">
    <w:name w:val="page number"/>
    <w:basedOn w:val="a0"/>
  </w:style>
  <w:style w:type="paragraph" w:styleId="a9">
    <w:name w:val="Balloon Text"/>
    <w:basedOn w:val="a"/>
    <w:semiHidden/>
    <w:rsid w:val="00BB2C32"/>
    <w:rPr>
      <w:rFonts w:ascii="Tahoma" w:hAnsi="Tahoma" w:cs="Tahoma"/>
      <w:sz w:val="16"/>
      <w:szCs w:val="16"/>
    </w:rPr>
  </w:style>
  <w:style w:type="paragraph" w:customStyle="1" w:styleId="aa">
    <w:basedOn w:val="a"/>
    <w:rsid w:val="00633B84"/>
    <w:rPr>
      <w:rFonts w:ascii="Verdana" w:hAnsi="Verdana" w:cs="Verdana"/>
      <w:sz w:val="20"/>
      <w:szCs w:val="20"/>
      <w:lang w:val="en-US" w:eastAsia="en-US"/>
    </w:rPr>
  </w:style>
  <w:style w:type="paragraph" w:customStyle="1" w:styleId="ab">
    <w:name w:val=" Знак"/>
    <w:basedOn w:val="a"/>
    <w:rsid w:val="00E23460"/>
    <w:rPr>
      <w:rFonts w:ascii="Verdana" w:hAnsi="Verdana" w:cs="Verdana"/>
      <w:sz w:val="20"/>
      <w:szCs w:val="20"/>
      <w:lang w:val="en-US" w:eastAsia="en-US"/>
    </w:rPr>
  </w:style>
  <w:style w:type="character" w:styleId="ac">
    <w:name w:val="Hyperlink"/>
    <w:rsid w:val="004345BF"/>
    <w:rPr>
      <w:color w:val="0000FF"/>
      <w:u w:val="single"/>
    </w:rPr>
  </w:style>
  <w:style w:type="paragraph" w:styleId="ad">
    <w:name w:val="No Spacing"/>
    <w:uiPriority w:val="1"/>
    <w:qFormat/>
    <w:rsid w:val="00404199"/>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7650">
      <w:bodyDiv w:val="1"/>
      <w:marLeft w:val="0"/>
      <w:marRight w:val="0"/>
      <w:marTop w:val="0"/>
      <w:marBottom w:val="0"/>
      <w:divBdr>
        <w:top w:val="none" w:sz="0" w:space="0" w:color="auto"/>
        <w:left w:val="none" w:sz="0" w:space="0" w:color="auto"/>
        <w:bottom w:val="none" w:sz="0" w:space="0" w:color="auto"/>
        <w:right w:val="none" w:sz="0" w:space="0" w:color="auto"/>
      </w:divBdr>
    </w:div>
    <w:div w:id="204568206">
      <w:bodyDiv w:val="1"/>
      <w:marLeft w:val="0"/>
      <w:marRight w:val="0"/>
      <w:marTop w:val="0"/>
      <w:marBottom w:val="0"/>
      <w:divBdr>
        <w:top w:val="none" w:sz="0" w:space="0" w:color="auto"/>
        <w:left w:val="none" w:sz="0" w:space="0" w:color="auto"/>
        <w:bottom w:val="none" w:sz="0" w:space="0" w:color="auto"/>
        <w:right w:val="none" w:sz="0" w:space="0" w:color="auto"/>
      </w:divBdr>
    </w:div>
    <w:div w:id="527641989">
      <w:bodyDiv w:val="1"/>
      <w:marLeft w:val="0"/>
      <w:marRight w:val="0"/>
      <w:marTop w:val="0"/>
      <w:marBottom w:val="0"/>
      <w:divBdr>
        <w:top w:val="none" w:sz="0" w:space="0" w:color="auto"/>
        <w:left w:val="none" w:sz="0" w:space="0" w:color="auto"/>
        <w:bottom w:val="none" w:sz="0" w:space="0" w:color="auto"/>
        <w:right w:val="none" w:sz="0" w:space="0" w:color="auto"/>
      </w:divBdr>
    </w:div>
    <w:div w:id="532349618">
      <w:bodyDiv w:val="1"/>
      <w:marLeft w:val="0"/>
      <w:marRight w:val="0"/>
      <w:marTop w:val="0"/>
      <w:marBottom w:val="0"/>
      <w:divBdr>
        <w:top w:val="none" w:sz="0" w:space="0" w:color="auto"/>
        <w:left w:val="none" w:sz="0" w:space="0" w:color="auto"/>
        <w:bottom w:val="none" w:sz="0" w:space="0" w:color="auto"/>
        <w:right w:val="none" w:sz="0" w:space="0" w:color="auto"/>
      </w:divBdr>
    </w:div>
    <w:div w:id="1098477711">
      <w:bodyDiv w:val="1"/>
      <w:marLeft w:val="0"/>
      <w:marRight w:val="0"/>
      <w:marTop w:val="0"/>
      <w:marBottom w:val="0"/>
      <w:divBdr>
        <w:top w:val="none" w:sz="0" w:space="0" w:color="auto"/>
        <w:left w:val="none" w:sz="0" w:space="0" w:color="auto"/>
        <w:bottom w:val="none" w:sz="0" w:space="0" w:color="auto"/>
        <w:right w:val="none" w:sz="0" w:space="0" w:color="auto"/>
      </w:divBdr>
    </w:div>
    <w:div w:id="1677885163">
      <w:bodyDiv w:val="1"/>
      <w:marLeft w:val="0"/>
      <w:marRight w:val="0"/>
      <w:marTop w:val="0"/>
      <w:marBottom w:val="0"/>
      <w:divBdr>
        <w:top w:val="none" w:sz="0" w:space="0" w:color="auto"/>
        <w:left w:val="none" w:sz="0" w:space="0" w:color="auto"/>
        <w:bottom w:val="none" w:sz="0" w:space="0" w:color="auto"/>
        <w:right w:val="none" w:sz="0" w:space="0" w:color="auto"/>
      </w:divBdr>
    </w:div>
    <w:div w:id="208660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33957-62A9-413F-B541-F09B0F142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2356</Words>
  <Characters>13431</Characters>
  <Application>Microsoft Office Word</Application>
  <DocSecurity>8</DocSecurity>
  <Lines>111</Lines>
  <Paragraphs>31</Paragraphs>
  <ScaleCrop>false</ScaleCrop>
  <HeadingPairs>
    <vt:vector size="2" baseType="variant">
      <vt:variant>
        <vt:lpstr>Название</vt:lpstr>
      </vt:variant>
      <vt:variant>
        <vt:i4>1</vt:i4>
      </vt:variant>
    </vt:vector>
  </HeadingPairs>
  <TitlesOfParts>
    <vt:vector size="1" baseType="lpstr">
      <vt:lpstr>ДОГОВІР №03-04/02</vt:lpstr>
    </vt:vector>
  </TitlesOfParts>
  <Company>Home</Company>
  <LinksUpToDate>false</LinksUpToDate>
  <CharactersWithSpaces>15756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№03-04/02</dc:title>
  <dc:subject/>
  <dc:creator>I</dc:creator>
  <cp:keywords/>
  <cp:lastModifiedBy>Дмитрий Суходольский</cp:lastModifiedBy>
  <cp:revision>2</cp:revision>
  <cp:lastPrinted>2018-08-10T12:43:00Z</cp:lastPrinted>
  <dcterms:created xsi:type="dcterms:W3CDTF">2025-02-10T15:55:00Z</dcterms:created>
  <dcterms:modified xsi:type="dcterms:W3CDTF">2025-02-10T15:55:00Z</dcterms:modified>
</cp:coreProperties>
</file>